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77"/>
        <w:tblW w:w="9676" w:type="dxa"/>
        <w:tblCellSpacing w:w="0" w:type="dxa"/>
        <w:tblCellMar>
          <w:left w:w="0" w:type="dxa"/>
          <w:right w:w="0" w:type="dxa"/>
        </w:tblCellMar>
        <w:tblLook w:val="0000" w:firstRow="0" w:lastRow="0" w:firstColumn="0" w:lastColumn="0" w:noHBand="0" w:noVBand="0"/>
      </w:tblPr>
      <w:tblGrid>
        <w:gridCol w:w="4140"/>
        <w:gridCol w:w="5536"/>
      </w:tblGrid>
      <w:tr w:rsidR="000F7E00" w:rsidRPr="000F7E00" w:rsidTr="008B4648">
        <w:trPr>
          <w:tblCellSpacing w:w="0" w:type="dxa"/>
        </w:trPr>
        <w:tc>
          <w:tcPr>
            <w:tcW w:w="4140" w:type="dxa"/>
            <w:tcBorders>
              <w:top w:val="nil"/>
              <w:left w:val="nil"/>
              <w:bottom w:val="nil"/>
              <w:right w:val="nil"/>
            </w:tcBorders>
            <w:shd w:val="clear" w:color="auto" w:fill="auto"/>
          </w:tcPr>
          <w:p w:rsidR="00C739A8" w:rsidRPr="000F7E00" w:rsidRDefault="00C739A8" w:rsidP="008B4648">
            <w:pPr>
              <w:spacing w:before="60" w:after="60"/>
              <w:jc w:val="center"/>
              <w:rPr>
                <w:color w:val="000000" w:themeColor="text1"/>
                <w:sz w:val="26"/>
                <w:szCs w:val="26"/>
                <w:lang w:val="nl-NL"/>
              </w:rPr>
            </w:pPr>
            <w:r w:rsidRPr="000F7E00">
              <w:rPr>
                <w:color w:val="000000" w:themeColor="text1"/>
                <w:sz w:val="26"/>
                <w:szCs w:val="26"/>
                <w:lang w:val="nl-NL"/>
              </w:rPr>
              <w:t>PHÒNG GD</w:t>
            </w:r>
            <w:r w:rsidR="000F7E00" w:rsidRPr="000F7E00">
              <w:rPr>
                <w:color w:val="000000" w:themeColor="text1"/>
                <w:sz w:val="26"/>
                <w:szCs w:val="26"/>
                <w:lang w:val="nl-NL"/>
              </w:rPr>
              <w:t xml:space="preserve"> </w:t>
            </w:r>
            <w:r w:rsidRPr="000F7E00">
              <w:rPr>
                <w:color w:val="000000" w:themeColor="text1"/>
                <w:sz w:val="26"/>
                <w:szCs w:val="26"/>
                <w:lang w:val="nl-NL"/>
              </w:rPr>
              <w:t>&amp;</w:t>
            </w:r>
            <w:r w:rsidR="000F7E00" w:rsidRPr="000F7E00">
              <w:rPr>
                <w:color w:val="000000" w:themeColor="text1"/>
                <w:sz w:val="26"/>
                <w:szCs w:val="26"/>
                <w:lang w:val="nl-NL"/>
              </w:rPr>
              <w:t xml:space="preserve"> </w:t>
            </w:r>
            <w:r w:rsidRPr="000F7E00">
              <w:rPr>
                <w:color w:val="000000" w:themeColor="text1"/>
                <w:sz w:val="26"/>
                <w:szCs w:val="26"/>
                <w:lang w:val="nl-NL"/>
              </w:rPr>
              <w:t>ĐT TP HUẾ</w:t>
            </w:r>
          </w:p>
          <w:p w:rsidR="008B4648" w:rsidRDefault="001C2C9E" w:rsidP="008B4648">
            <w:pPr>
              <w:spacing w:before="60" w:after="60"/>
              <w:jc w:val="center"/>
              <w:rPr>
                <w:b/>
                <w:color w:val="000000" w:themeColor="text1"/>
                <w:spacing w:val="-6"/>
                <w:sz w:val="10"/>
                <w:szCs w:val="10"/>
                <w:lang w:val="nl-NL"/>
              </w:rPr>
            </w:pPr>
            <w:r w:rsidRPr="000F7E00">
              <w:rPr>
                <w:b/>
                <w:noProof/>
                <w:color w:val="000000" w:themeColor="text1"/>
                <w:spacing w:val="-6"/>
                <w:sz w:val="28"/>
                <w:szCs w:val="28"/>
              </w:rPr>
              <mc:AlternateContent>
                <mc:Choice Requires="wps">
                  <w:drawing>
                    <wp:anchor distT="4294967295" distB="4294967295" distL="114300" distR="114300" simplePos="0" relativeHeight="251657728" behindDoc="0" locked="0" layoutInCell="1" allowOverlap="1" wp14:anchorId="17E56AE2" wp14:editId="57420DA8">
                      <wp:simplePos x="0" y="0"/>
                      <wp:positionH relativeFrom="column">
                        <wp:posOffset>709599</wp:posOffset>
                      </wp:positionH>
                      <wp:positionV relativeFrom="paragraph">
                        <wp:posOffset>239063</wp:posOffset>
                      </wp:positionV>
                      <wp:extent cx="1038225" cy="0"/>
                      <wp:effectExtent l="0" t="0" r="952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8.8pt" to="137.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aA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"/>
                  </w:pict>
                </mc:Fallback>
              </mc:AlternateContent>
            </w:r>
            <w:r w:rsidR="00C739A8" w:rsidRPr="000F7E00">
              <w:rPr>
                <w:b/>
                <w:color w:val="000000" w:themeColor="text1"/>
                <w:spacing w:val="-6"/>
                <w:sz w:val="28"/>
                <w:szCs w:val="28"/>
                <w:lang w:val="nl-NL"/>
              </w:rPr>
              <w:t xml:space="preserve">TRƯỜNG </w:t>
            </w:r>
            <w:r w:rsidR="00D30B53" w:rsidRPr="000F7E00">
              <w:rPr>
                <w:b/>
                <w:color w:val="000000" w:themeColor="text1"/>
                <w:spacing w:val="-6"/>
                <w:sz w:val="28"/>
                <w:szCs w:val="28"/>
                <w:lang w:val="nl-NL"/>
              </w:rPr>
              <w:t>MN</w:t>
            </w:r>
            <w:r w:rsidR="00C739A8" w:rsidRPr="000F7E00">
              <w:rPr>
                <w:b/>
                <w:color w:val="000000" w:themeColor="text1"/>
                <w:spacing w:val="-6"/>
                <w:sz w:val="28"/>
                <w:szCs w:val="28"/>
                <w:lang w:val="nl-NL"/>
              </w:rPr>
              <w:t xml:space="preserve"> </w:t>
            </w:r>
            <w:r w:rsidR="00577516">
              <w:rPr>
                <w:b/>
                <w:color w:val="000000" w:themeColor="text1"/>
                <w:spacing w:val="-6"/>
                <w:sz w:val="28"/>
                <w:szCs w:val="28"/>
                <w:lang w:val="nl-NL"/>
              </w:rPr>
              <w:t>VĨNH NINH</w:t>
            </w:r>
            <w:r w:rsidR="00C739A8" w:rsidRPr="000F7E00">
              <w:rPr>
                <w:b/>
                <w:color w:val="000000" w:themeColor="text1"/>
                <w:sz w:val="28"/>
                <w:szCs w:val="28"/>
                <w:lang w:val="nl-NL"/>
              </w:rPr>
              <w:br/>
            </w:r>
          </w:p>
          <w:p w:rsidR="00C739A8" w:rsidRPr="008B4648" w:rsidRDefault="00577516" w:rsidP="008B4648">
            <w:pPr>
              <w:spacing w:before="60" w:after="60"/>
              <w:jc w:val="center"/>
              <w:rPr>
                <w:b/>
                <w:color w:val="000000" w:themeColor="text1"/>
                <w:spacing w:val="-6"/>
                <w:sz w:val="28"/>
                <w:szCs w:val="28"/>
                <w:lang w:val="nl-NL"/>
              </w:rPr>
            </w:pPr>
            <w:r>
              <w:rPr>
                <w:color w:val="000000" w:themeColor="text1"/>
                <w:sz w:val="28"/>
                <w:szCs w:val="28"/>
              </w:rPr>
              <w:t>Số:       /QĐ-MNVN</w:t>
            </w:r>
          </w:p>
        </w:tc>
        <w:tc>
          <w:tcPr>
            <w:tcW w:w="5536" w:type="dxa"/>
            <w:tcBorders>
              <w:top w:val="nil"/>
              <w:left w:val="nil"/>
              <w:bottom w:val="nil"/>
              <w:right w:val="nil"/>
            </w:tcBorders>
            <w:shd w:val="clear" w:color="auto" w:fill="auto"/>
          </w:tcPr>
          <w:p w:rsidR="00C739A8" w:rsidRPr="000F7E00" w:rsidRDefault="00C739A8" w:rsidP="008B4648">
            <w:pPr>
              <w:spacing w:before="60" w:after="60"/>
              <w:jc w:val="center"/>
              <w:rPr>
                <w:b/>
                <w:color w:val="000000" w:themeColor="text1"/>
                <w:sz w:val="26"/>
                <w:szCs w:val="26"/>
              </w:rPr>
            </w:pPr>
            <w:r w:rsidRPr="000F7E00">
              <w:rPr>
                <w:b/>
                <w:color w:val="000000" w:themeColor="text1"/>
                <w:sz w:val="26"/>
                <w:szCs w:val="26"/>
              </w:rPr>
              <w:t>CỘNG HOÀ XÃ HỘI CHỦ NGHĨA VIỆT NAM</w:t>
            </w:r>
          </w:p>
          <w:p w:rsidR="00C739A8" w:rsidRPr="000F7E00" w:rsidRDefault="000F7E00" w:rsidP="008B4648">
            <w:pPr>
              <w:spacing w:before="60" w:after="60"/>
              <w:jc w:val="center"/>
              <w:rPr>
                <w:b/>
                <w:color w:val="000000" w:themeColor="text1"/>
                <w:sz w:val="28"/>
                <w:szCs w:val="28"/>
              </w:rPr>
            </w:pPr>
            <w:r w:rsidRPr="000F7E00">
              <w:rPr>
                <w:b/>
                <w:color w:val="000000" w:themeColor="text1"/>
                <w:sz w:val="28"/>
                <w:szCs w:val="28"/>
              </w:rPr>
              <w:t>Độc lập -</w:t>
            </w:r>
            <w:r w:rsidR="00C739A8" w:rsidRPr="000F7E00">
              <w:rPr>
                <w:b/>
                <w:color w:val="000000" w:themeColor="text1"/>
                <w:sz w:val="28"/>
                <w:szCs w:val="28"/>
              </w:rPr>
              <w:t xml:space="preserve"> Tự do - Hạnh phúc</w:t>
            </w:r>
          </w:p>
          <w:p w:rsidR="00C739A8" w:rsidRPr="000F7E00" w:rsidRDefault="008B4648" w:rsidP="008B4648">
            <w:pPr>
              <w:spacing w:before="60" w:after="60"/>
              <w:jc w:val="center"/>
              <w:rPr>
                <w:b/>
                <w:color w:val="000000" w:themeColor="text1"/>
              </w:rPr>
            </w:pPr>
            <w:r w:rsidRPr="000F7E00">
              <w:rPr>
                <w:noProof/>
                <w:color w:val="000000" w:themeColor="text1"/>
              </w:rPr>
              <mc:AlternateContent>
                <mc:Choice Requires="wps">
                  <w:drawing>
                    <wp:anchor distT="4294967295" distB="4294967295" distL="114300" distR="114300" simplePos="0" relativeHeight="251658752" behindDoc="0" locked="0" layoutInCell="1" allowOverlap="1" wp14:anchorId="38327D79" wp14:editId="04046061">
                      <wp:simplePos x="0" y="0"/>
                      <wp:positionH relativeFrom="column">
                        <wp:posOffset>1109455</wp:posOffset>
                      </wp:positionH>
                      <wp:positionV relativeFrom="paragraph">
                        <wp:posOffset>16593</wp:posOffset>
                      </wp:positionV>
                      <wp:extent cx="1327537" cy="0"/>
                      <wp:effectExtent l="0" t="0" r="2540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5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35pt,1.3pt" to="191.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a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"/>
                  </w:pict>
                </mc:Fallback>
              </mc:AlternateContent>
            </w:r>
          </w:p>
          <w:p w:rsidR="00C739A8" w:rsidRPr="000F7E00" w:rsidRDefault="008B4648" w:rsidP="008B4648">
            <w:pPr>
              <w:spacing w:before="60" w:after="60"/>
              <w:jc w:val="center"/>
              <w:rPr>
                <w:i/>
                <w:color w:val="000000" w:themeColor="text1"/>
                <w:sz w:val="28"/>
                <w:szCs w:val="28"/>
              </w:rPr>
            </w:pPr>
            <w:r>
              <w:rPr>
                <w:i/>
                <w:color w:val="000000" w:themeColor="text1"/>
                <w:sz w:val="28"/>
                <w:szCs w:val="28"/>
              </w:rPr>
              <w:t xml:space="preserve">     </w:t>
            </w:r>
            <w:r w:rsidR="00B558ED">
              <w:rPr>
                <w:i/>
                <w:color w:val="000000" w:themeColor="text1"/>
                <w:sz w:val="28"/>
                <w:szCs w:val="28"/>
              </w:rPr>
              <w:t>Huế, ngày 13</w:t>
            </w:r>
            <w:r w:rsidR="000F7E00" w:rsidRPr="000F7E00">
              <w:rPr>
                <w:i/>
                <w:color w:val="000000" w:themeColor="text1"/>
                <w:sz w:val="28"/>
                <w:szCs w:val="28"/>
              </w:rPr>
              <w:t xml:space="preserve"> </w:t>
            </w:r>
            <w:r w:rsidR="00D30B53" w:rsidRPr="000F7E00">
              <w:rPr>
                <w:i/>
                <w:color w:val="000000" w:themeColor="text1"/>
                <w:sz w:val="28"/>
                <w:szCs w:val="28"/>
              </w:rPr>
              <w:t>tháng 9 năm 2023</w:t>
            </w:r>
          </w:p>
        </w:tc>
      </w:tr>
    </w:tbl>
    <w:p w:rsidR="00C739A8" w:rsidRPr="000F7E00" w:rsidRDefault="00C739A8" w:rsidP="000F7E00">
      <w:pPr>
        <w:jc w:val="center"/>
        <w:rPr>
          <w:color w:val="000000" w:themeColor="text1"/>
        </w:rPr>
      </w:pPr>
    </w:p>
    <w:p w:rsidR="00C739A8" w:rsidRPr="000F7E00" w:rsidRDefault="00C739A8" w:rsidP="00C739A8">
      <w:pPr>
        <w:jc w:val="center"/>
        <w:textAlignment w:val="baseline"/>
        <w:rPr>
          <w:color w:val="000000" w:themeColor="text1"/>
          <w:sz w:val="28"/>
          <w:szCs w:val="28"/>
        </w:rPr>
      </w:pPr>
      <w:r w:rsidRPr="000F7E00">
        <w:rPr>
          <w:rStyle w:val="Strong"/>
          <w:color w:val="000000" w:themeColor="text1"/>
          <w:sz w:val="28"/>
          <w:szCs w:val="28"/>
          <w:bdr w:val="none" w:sz="0" w:space="0" w:color="auto" w:frame="1"/>
        </w:rPr>
        <w:t>QUYẾT ĐỊNH</w:t>
      </w:r>
    </w:p>
    <w:p w:rsidR="00C739A8" w:rsidRPr="000F7E00" w:rsidRDefault="00C739A8" w:rsidP="00C739A8">
      <w:pPr>
        <w:jc w:val="center"/>
        <w:textAlignment w:val="baseline"/>
        <w:rPr>
          <w:rStyle w:val="Strong"/>
          <w:color w:val="000000" w:themeColor="text1"/>
          <w:sz w:val="28"/>
          <w:szCs w:val="28"/>
          <w:bdr w:val="none" w:sz="0" w:space="0" w:color="auto" w:frame="1"/>
        </w:rPr>
      </w:pPr>
      <w:r w:rsidRPr="000F7E00">
        <w:rPr>
          <w:rStyle w:val="Strong"/>
          <w:color w:val="000000" w:themeColor="text1"/>
          <w:sz w:val="28"/>
          <w:szCs w:val="28"/>
          <w:bdr w:val="none" w:sz="0" w:space="0" w:color="auto" w:frame="1"/>
        </w:rPr>
        <w:t xml:space="preserve">Về việc ban hành Quy chế thực hiện công tác bán trú </w:t>
      </w:r>
    </w:p>
    <w:p w:rsidR="00C739A8" w:rsidRPr="000F7E00" w:rsidRDefault="000F7E00" w:rsidP="00C739A8">
      <w:pPr>
        <w:jc w:val="center"/>
        <w:textAlignment w:val="baseline"/>
        <w:rPr>
          <w:rStyle w:val="Strong"/>
          <w:color w:val="000000" w:themeColor="text1"/>
          <w:sz w:val="28"/>
          <w:szCs w:val="28"/>
          <w:bdr w:val="none" w:sz="0" w:space="0" w:color="auto" w:frame="1"/>
        </w:rPr>
      </w:pPr>
      <w:r w:rsidRPr="000F7E00">
        <w:rPr>
          <w:rStyle w:val="Strong"/>
          <w:color w:val="000000" w:themeColor="text1"/>
          <w:sz w:val="28"/>
          <w:szCs w:val="28"/>
          <w:bdr w:val="none" w:sz="0" w:space="0" w:color="auto" w:frame="1"/>
        </w:rPr>
        <w:t xml:space="preserve"> trường </w:t>
      </w:r>
      <w:r w:rsidR="00C739A8" w:rsidRPr="000F7E00">
        <w:rPr>
          <w:rStyle w:val="Strong"/>
          <w:color w:val="000000" w:themeColor="text1"/>
          <w:sz w:val="28"/>
          <w:szCs w:val="28"/>
          <w:bdr w:val="none" w:sz="0" w:space="0" w:color="auto" w:frame="1"/>
        </w:rPr>
        <w:t xml:space="preserve">mầm non </w:t>
      </w:r>
      <w:r w:rsidR="00577516">
        <w:rPr>
          <w:rStyle w:val="Strong"/>
          <w:color w:val="000000" w:themeColor="text1"/>
          <w:sz w:val="28"/>
          <w:szCs w:val="28"/>
          <w:bdr w:val="none" w:sz="0" w:space="0" w:color="auto" w:frame="1"/>
        </w:rPr>
        <w:t>Vĩnh Ninh</w:t>
      </w:r>
    </w:p>
    <w:p w:rsidR="00C739A8" w:rsidRPr="000F7E00" w:rsidRDefault="00C739A8" w:rsidP="00C739A8">
      <w:pPr>
        <w:jc w:val="center"/>
        <w:textAlignment w:val="baseline"/>
        <w:rPr>
          <w:color w:val="000000" w:themeColor="text1"/>
          <w:sz w:val="28"/>
          <w:szCs w:val="28"/>
        </w:rPr>
      </w:pP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70"/>
        <w:gridCol w:w="70"/>
      </w:tblGrid>
      <w:tr w:rsidR="000F7E00" w:rsidRPr="000F7E00" w:rsidTr="00D1076A">
        <w:trPr>
          <w:gridAfter w:val="1"/>
          <w:tblCellSpacing w:w="0" w:type="dxa"/>
        </w:trPr>
        <w:tc>
          <w:tcPr>
            <w:tcW w:w="0" w:type="auto"/>
            <w:tcBorders>
              <w:top w:val="nil"/>
              <w:left w:val="nil"/>
              <w:bottom w:val="nil"/>
              <w:right w:val="nil"/>
            </w:tcBorders>
            <w:shd w:val="clear" w:color="auto" w:fill="auto"/>
            <w:vAlign w:val="bottom"/>
          </w:tcPr>
          <w:p w:rsidR="00C739A8" w:rsidRPr="000F7E00" w:rsidRDefault="00C739A8" w:rsidP="00D1076A">
            <w:pPr>
              <w:jc w:val="center"/>
              <w:rPr>
                <w:color w:val="000000" w:themeColor="text1"/>
                <w:sz w:val="28"/>
                <w:szCs w:val="28"/>
              </w:rPr>
            </w:pPr>
            <w:r w:rsidRPr="000F7E00">
              <w:rPr>
                <w:color w:val="000000" w:themeColor="text1"/>
                <w:sz w:val="28"/>
                <w:szCs w:val="28"/>
              </w:rPr>
              <w:t> </w:t>
            </w:r>
          </w:p>
        </w:tc>
      </w:tr>
      <w:tr w:rsidR="000F7E00" w:rsidRPr="000F7E00" w:rsidTr="00D1076A">
        <w:trPr>
          <w:tblCellSpacing w:w="0" w:type="dxa"/>
        </w:trPr>
        <w:tc>
          <w:tcPr>
            <w:tcW w:w="0" w:type="auto"/>
            <w:tcBorders>
              <w:top w:val="nil"/>
              <w:left w:val="nil"/>
              <w:bottom w:val="nil"/>
              <w:right w:val="nil"/>
            </w:tcBorders>
            <w:shd w:val="clear" w:color="auto" w:fill="auto"/>
            <w:vAlign w:val="bottom"/>
          </w:tcPr>
          <w:p w:rsidR="00C739A8" w:rsidRPr="000F7E00" w:rsidRDefault="00C739A8" w:rsidP="00D1076A">
            <w:pPr>
              <w:jc w:val="center"/>
              <w:rPr>
                <w:color w:val="000000" w:themeColor="text1"/>
                <w:sz w:val="28"/>
                <w:szCs w:val="28"/>
              </w:rPr>
            </w:pPr>
            <w:r w:rsidRPr="000F7E00">
              <w:rPr>
                <w:color w:val="000000" w:themeColor="text1"/>
                <w:sz w:val="28"/>
                <w:szCs w:val="28"/>
              </w:rPr>
              <w:t> </w:t>
            </w:r>
          </w:p>
        </w:tc>
        <w:tc>
          <w:tcPr>
            <w:tcW w:w="0" w:type="auto"/>
            <w:tcBorders>
              <w:top w:val="nil"/>
              <w:left w:val="nil"/>
              <w:bottom w:val="nil"/>
              <w:right w:val="nil"/>
            </w:tcBorders>
            <w:shd w:val="clear" w:color="auto" w:fill="auto"/>
            <w:vAlign w:val="bottom"/>
          </w:tcPr>
          <w:p w:rsidR="00C739A8" w:rsidRPr="000F7E00" w:rsidRDefault="00C739A8" w:rsidP="00D1076A">
            <w:pPr>
              <w:jc w:val="center"/>
              <w:rPr>
                <w:color w:val="000000" w:themeColor="text1"/>
                <w:sz w:val="28"/>
                <w:szCs w:val="28"/>
              </w:rPr>
            </w:pPr>
            <w:r w:rsidRPr="000F7E00">
              <w:rPr>
                <w:color w:val="000000" w:themeColor="text1"/>
                <w:sz w:val="28"/>
                <w:szCs w:val="28"/>
              </w:rPr>
              <w:t> </w:t>
            </w:r>
          </w:p>
        </w:tc>
      </w:tr>
    </w:tbl>
    <w:p w:rsidR="00C739A8" w:rsidRPr="000F7E00" w:rsidRDefault="00C739A8" w:rsidP="00C739A8">
      <w:pPr>
        <w:spacing w:before="60" w:after="60" w:line="340" w:lineRule="exact"/>
        <w:jc w:val="center"/>
        <w:textAlignment w:val="baseline"/>
        <w:rPr>
          <w:color w:val="000000" w:themeColor="text1"/>
          <w:sz w:val="28"/>
          <w:szCs w:val="28"/>
        </w:rPr>
      </w:pPr>
      <w:r w:rsidRPr="000F7E00">
        <w:rPr>
          <w:rStyle w:val="Strong"/>
          <w:color w:val="000000" w:themeColor="text1"/>
          <w:sz w:val="28"/>
          <w:szCs w:val="28"/>
          <w:bdr w:val="none" w:sz="0" w:space="0" w:color="auto" w:frame="1"/>
        </w:rPr>
        <w:t xml:space="preserve">HIỆU TRƯỞNG TRƯỜNG </w:t>
      </w:r>
      <w:r w:rsidR="000D030B" w:rsidRPr="000F7E00">
        <w:rPr>
          <w:rStyle w:val="Strong"/>
          <w:color w:val="000000" w:themeColor="text1"/>
          <w:sz w:val="28"/>
          <w:szCs w:val="28"/>
          <w:bdr w:val="none" w:sz="0" w:space="0" w:color="auto" w:frame="1"/>
        </w:rPr>
        <w:t xml:space="preserve">MẦM NON </w:t>
      </w:r>
      <w:r w:rsidR="00577516">
        <w:rPr>
          <w:rStyle w:val="Strong"/>
          <w:color w:val="000000" w:themeColor="text1"/>
          <w:sz w:val="28"/>
          <w:szCs w:val="28"/>
          <w:bdr w:val="none" w:sz="0" w:space="0" w:color="auto" w:frame="1"/>
        </w:rPr>
        <w:t>VĨNH NINH</w:t>
      </w:r>
    </w:p>
    <w:p w:rsidR="00C739A8" w:rsidRPr="000F7E00" w:rsidRDefault="00C739A8" w:rsidP="00C739A8">
      <w:pPr>
        <w:spacing w:before="60" w:after="60" w:line="340" w:lineRule="exact"/>
        <w:rPr>
          <w:color w:val="000000" w:themeColor="text1"/>
          <w:sz w:val="28"/>
          <w:szCs w:val="28"/>
        </w:rPr>
      </w:pPr>
      <w:r w:rsidRPr="000F7E00">
        <w:rPr>
          <w:color w:val="000000" w:themeColor="text1"/>
          <w:sz w:val="28"/>
          <w:szCs w:val="28"/>
          <w:bdr w:val="none" w:sz="0" w:space="0" w:color="auto" w:frame="1"/>
        </w:rPr>
        <w:t> </w:t>
      </w:r>
    </w:p>
    <w:p w:rsidR="00C739A8" w:rsidRPr="000F7E00" w:rsidRDefault="00C739A8" w:rsidP="00C739A8">
      <w:pPr>
        <w:spacing w:before="60" w:after="60" w:line="340" w:lineRule="exact"/>
        <w:ind w:firstLine="720"/>
        <w:jc w:val="both"/>
        <w:rPr>
          <w:color w:val="000000" w:themeColor="text1"/>
          <w:sz w:val="28"/>
          <w:szCs w:val="28"/>
        </w:rPr>
      </w:pPr>
      <w:r w:rsidRPr="000F7E00">
        <w:rPr>
          <w:color w:val="000000" w:themeColor="text1"/>
          <w:sz w:val="28"/>
          <w:szCs w:val="28"/>
          <w:bdr w:val="none" w:sz="0" w:space="0" w:color="auto" w:frame="1"/>
        </w:rPr>
        <w:t> </w:t>
      </w:r>
      <w:r w:rsidRPr="000F7E00">
        <w:rPr>
          <w:color w:val="000000" w:themeColor="text1"/>
          <w:sz w:val="28"/>
          <w:szCs w:val="28"/>
        </w:rPr>
        <w:t>Căn cứ Thông tư số 52/2020/TT- BGDĐT ngày 31 tháng 12 năm 2020 của Bộ trưởng Bộ giáo GD&amp;ĐT về việc ban hành Điều lệ Trường mầm non;</w:t>
      </w:r>
    </w:p>
    <w:p w:rsidR="00C739A8" w:rsidRPr="000F7E00" w:rsidRDefault="00C739A8" w:rsidP="00C739A8">
      <w:pPr>
        <w:shd w:val="clear" w:color="auto" w:fill="FFFFFF"/>
        <w:spacing w:before="60" w:after="60" w:line="340" w:lineRule="exact"/>
        <w:ind w:firstLine="720"/>
        <w:jc w:val="both"/>
        <w:rPr>
          <w:color w:val="000000" w:themeColor="text1"/>
          <w:spacing w:val="-8"/>
          <w:sz w:val="28"/>
          <w:szCs w:val="28"/>
        </w:rPr>
      </w:pPr>
      <w:r w:rsidRPr="000F7E00">
        <w:rPr>
          <w:color w:val="000000" w:themeColor="text1"/>
          <w:spacing w:val="-8"/>
          <w:sz w:val="28"/>
          <w:szCs w:val="28"/>
        </w:rPr>
        <w:t xml:space="preserve">Căn cứ công văn số </w:t>
      </w:r>
      <w:r w:rsidR="00D30B53" w:rsidRPr="000F7E00">
        <w:rPr>
          <w:color w:val="000000" w:themeColor="text1"/>
          <w:spacing w:val="-8"/>
          <w:sz w:val="28"/>
          <w:szCs w:val="28"/>
        </w:rPr>
        <w:t>1108/PGDĐT ngày 8 tháng 9 năm 2023</w:t>
      </w:r>
      <w:r w:rsidRPr="000F7E00">
        <w:rPr>
          <w:color w:val="000000" w:themeColor="text1"/>
          <w:spacing w:val="-8"/>
          <w:sz w:val="28"/>
          <w:szCs w:val="28"/>
        </w:rPr>
        <w:t xml:space="preserve"> của Phòng GD&amp;ĐT về việc hướng dẫn công tác bán t</w:t>
      </w:r>
      <w:r w:rsidR="00D30B53" w:rsidRPr="000F7E00">
        <w:rPr>
          <w:color w:val="000000" w:themeColor="text1"/>
          <w:spacing w:val="-8"/>
          <w:sz w:val="28"/>
          <w:szCs w:val="28"/>
        </w:rPr>
        <w:t>rú trong trường học năm học 2023</w:t>
      </w:r>
      <w:r w:rsidR="000F7E00" w:rsidRPr="000F7E00">
        <w:rPr>
          <w:color w:val="000000" w:themeColor="text1"/>
          <w:spacing w:val="-8"/>
          <w:sz w:val="28"/>
          <w:szCs w:val="28"/>
        </w:rPr>
        <w:t xml:space="preserve"> </w:t>
      </w:r>
      <w:r w:rsidR="00D30B53" w:rsidRPr="000F7E00">
        <w:rPr>
          <w:color w:val="000000" w:themeColor="text1"/>
          <w:spacing w:val="-8"/>
          <w:sz w:val="28"/>
          <w:szCs w:val="28"/>
        </w:rPr>
        <w:t>-</w:t>
      </w:r>
      <w:r w:rsidR="000F7E00" w:rsidRPr="000F7E00">
        <w:rPr>
          <w:color w:val="000000" w:themeColor="text1"/>
          <w:spacing w:val="-8"/>
          <w:sz w:val="28"/>
          <w:szCs w:val="28"/>
        </w:rPr>
        <w:t xml:space="preserve"> </w:t>
      </w:r>
      <w:r w:rsidR="00D30B53" w:rsidRPr="000F7E00">
        <w:rPr>
          <w:color w:val="000000" w:themeColor="text1"/>
          <w:spacing w:val="-8"/>
          <w:sz w:val="28"/>
          <w:szCs w:val="28"/>
        </w:rPr>
        <w:t>2024</w:t>
      </w:r>
      <w:r w:rsidRPr="000F7E00">
        <w:rPr>
          <w:color w:val="000000" w:themeColor="text1"/>
          <w:spacing w:val="-8"/>
          <w:sz w:val="28"/>
          <w:szCs w:val="28"/>
        </w:rPr>
        <w:t>;</w:t>
      </w:r>
    </w:p>
    <w:p w:rsidR="00577516" w:rsidRPr="00577516" w:rsidRDefault="00577516" w:rsidP="00577516">
      <w:pPr>
        <w:spacing w:before="60" w:after="60"/>
        <w:ind w:firstLine="567"/>
        <w:jc w:val="both"/>
        <w:rPr>
          <w:sz w:val="28"/>
          <w:szCs w:val="28"/>
          <w:bdr w:val="none" w:sz="0" w:space="0" w:color="auto" w:frame="1"/>
          <w:shd w:val="clear" w:color="auto" w:fill="FFFFFF"/>
        </w:rPr>
      </w:pPr>
      <w:r w:rsidRPr="00577516">
        <w:rPr>
          <w:sz w:val="28"/>
          <w:szCs w:val="28"/>
          <w:bdr w:val="none" w:sz="0" w:space="0" w:color="auto" w:frame="1"/>
          <w:shd w:val="clear" w:color="auto" w:fill="FFFFFF"/>
        </w:rPr>
        <w:t>Căn cứ kế hoạch thực hiện nhiệm vụ năm học 2023 - 2024 của Trường Mầm non Vĩnh Ninh;</w:t>
      </w:r>
    </w:p>
    <w:p w:rsidR="00577516" w:rsidRPr="00577516" w:rsidRDefault="00577516" w:rsidP="00577516">
      <w:pPr>
        <w:spacing w:before="60" w:after="60" w:line="340" w:lineRule="exact"/>
        <w:ind w:firstLine="720"/>
        <w:jc w:val="both"/>
        <w:textAlignment w:val="baseline"/>
        <w:rPr>
          <w:color w:val="000000" w:themeColor="text1"/>
          <w:spacing w:val="-6"/>
          <w:sz w:val="28"/>
          <w:szCs w:val="28"/>
          <w:bdr w:val="none" w:sz="0" w:space="0" w:color="auto" w:frame="1"/>
        </w:rPr>
      </w:pPr>
      <w:r w:rsidRPr="00577516">
        <w:rPr>
          <w:spacing w:val="-6"/>
          <w:sz w:val="28"/>
          <w:szCs w:val="28"/>
          <w:bdr w:val="none" w:sz="0" w:space="0" w:color="auto" w:frame="1"/>
          <w:shd w:val="clear" w:color="auto" w:fill="FFFFFF"/>
        </w:rPr>
        <w:t xml:space="preserve">Căn cứ vào nhu cầu bán trú của phụ huynh và tình hình thực tế của </w:t>
      </w:r>
      <w:r w:rsidRPr="00577516">
        <w:rPr>
          <w:spacing w:val="-6"/>
          <w:sz w:val="28"/>
          <w:szCs w:val="28"/>
          <w:bdr w:val="none" w:sz="0" w:space="0" w:color="auto" w:frame="1"/>
          <w:shd w:val="clear" w:color="auto" w:fill="FFFFFF"/>
        </w:rPr>
        <w:t>đơn vị;</w:t>
      </w:r>
    </w:p>
    <w:p w:rsidR="00C739A8" w:rsidRPr="000F7E00" w:rsidRDefault="00C739A8" w:rsidP="00C739A8">
      <w:pPr>
        <w:shd w:val="clear" w:color="auto" w:fill="FFFFFF"/>
        <w:spacing w:before="60" w:after="60" w:line="320" w:lineRule="exact"/>
        <w:ind w:firstLine="720"/>
        <w:jc w:val="both"/>
        <w:rPr>
          <w:i/>
          <w:color w:val="000000" w:themeColor="text1"/>
          <w:spacing w:val="-4"/>
          <w:sz w:val="28"/>
          <w:szCs w:val="28"/>
        </w:rPr>
      </w:pPr>
    </w:p>
    <w:p w:rsidR="00C739A8" w:rsidRPr="000F7E00" w:rsidRDefault="00C739A8" w:rsidP="00C739A8">
      <w:pPr>
        <w:spacing w:before="50" w:after="50" w:line="340" w:lineRule="exact"/>
        <w:ind w:firstLine="720"/>
        <w:jc w:val="center"/>
        <w:rPr>
          <w:color w:val="000000" w:themeColor="text1"/>
          <w:sz w:val="28"/>
          <w:szCs w:val="28"/>
        </w:rPr>
      </w:pPr>
      <w:r w:rsidRPr="000F7E00">
        <w:rPr>
          <w:rStyle w:val="Strong"/>
          <w:color w:val="000000" w:themeColor="text1"/>
          <w:sz w:val="28"/>
          <w:szCs w:val="28"/>
          <w:bdr w:val="none" w:sz="0" w:space="0" w:color="auto" w:frame="1"/>
        </w:rPr>
        <w:t>QUYẾT ĐỊNH:</w:t>
      </w:r>
    </w:p>
    <w:p w:rsidR="00C739A8" w:rsidRPr="000F7E00" w:rsidRDefault="00C739A8" w:rsidP="00C739A8">
      <w:pPr>
        <w:spacing w:before="120" w:after="120"/>
        <w:ind w:firstLine="720"/>
        <w:jc w:val="both"/>
        <w:rPr>
          <w:i/>
          <w:color w:val="000000" w:themeColor="text1"/>
          <w:spacing w:val="-10"/>
          <w:sz w:val="28"/>
          <w:szCs w:val="28"/>
          <w:bdr w:val="none" w:sz="0" w:space="0" w:color="auto" w:frame="1"/>
        </w:rPr>
      </w:pPr>
      <w:r w:rsidRPr="000F7E00">
        <w:rPr>
          <w:b/>
          <w:color w:val="000000" w:themeColor="text1"/>
          <w:sz w:val="28"/>
          <w:szCs w:val="28"/>
        </w:rPr>
        <w:t>Điều 1</w:t>
      </w:r>
      <w:r w:rsidRPr="000F7E00">
        <w:rPr>
          <w:color w:val="000000" w:themeColor="text1"/>
          <w:sz w:val="28"/>
          <w:szCs w:val="28"/>
        </w:rPr>
        <w:t>. Ban hành kèm theo Quyết định này Quy chế thực hiện công tác bán trú của Trường Mầm non</w:t>
      </w:r>
      <w:r w:rsidR="001C2C9E" w:rsidRPr="000F7E00">
        <w:rPr>
          <w:color w:val="000000" w:themeColor="text1"/>
          <w:spacing w:val="-10"/>
          <w:sz w:val="28"/>
          <w:szCs w:val="28"/>
          <w:bdr w:val="none" w:sz="0" w:space="0" w:color="auto" w:frame="1"/>
        </w:rPr>
        <w:t xml:space="preserve"> </w:t>
      </w:r>
      <w:r w:rsidR="00577516">
        <w:rPr>
          <w:color w:val="000000" w:themeColor="text1"/>
          <w:spacing w:val="-10"/>
          <w:sz w:val="28"/>
          <w:szCs w:val="28"/>
          <w:bdr w:val="none" w:sz="0" w:space="0" w:color="auto" w:frame="1"/>
        </w:rPr>
        <w:t>Vĩnh Ninh;</w:t>
      </w:r>
      <w:r w:rsidRPr="000F7E00">
        <w:rPr>
          <w:color w:val="000000" w:themeColor="text1"/>
          <w:spacing w:val="-10"/>
          <w:sz w:val="28"/>
          <w:szCs w:val="28"/>
          <w:bdr w:val="none" w:sz="0" w:space="0" w:color="auto" w:frame="1"/>
        </w:rPr>
        <w:t xml:space="preserve"> gồm 5 Chương và 14 Điều.</w:t>
      </w:r>
    </w:p>
    <w:p w:rsidR="00C739A8" w:rsidRPr="000F7E00" w:rsidRDefault="00C739A8" w:rsidP="00C739A8">
      <w:pPr>
        <w:spacing w:before="120" w:after="120"/>
        <w:ind w:firstLine="720"/>
        <w:jc w:val="both"/>
        <w:rPr>
          <w:color w:val="000000" w:themeColor="text1"/>
          <w:sz w:val="28"/>
          <w:szCs w:val="28"/>
        </w:rPr>
      </w:pPr>
      <w:r w:rsidRPr="000F7E00">
        <w:rPr>
          <w:b/>
          <w:color w:val="000000" w:themeColor="text1"/>
          <w:sz w:val="28"/>
          <w:szCs w:val="28"/>
        </w:rPr>
        <w:t>Điều 2</w:t>
      </w:r>
      <w:r w:rsidRPr="000F7E00">
        <w:rPr>
          <w:color w:val="000000" w:themeColor="text1"/>
          <w:sz w:val="28"/>
          <w:szCs w:val="28"/>
        </w:rPr>
        <w:t>. Quyết định này có hiệu lực thi hành kể từ ngày ký.</w:t>
      </w:r>
    </w:p>
    <w:p w:rsidR="00C739A8" w:rsidRPr="000F7E00" w:rsidRDefault="00C739A8" w:rsidP="00C739A8">
      <w:pPr>
        <w:spacing w:before="120" w:after="120"/>
        <w:jc w:val="both"/>
        <w:rPr>
          <w:color w:val="000000" w:themeColor="text1"/>
          <w:sz w:val="28"/>
          <w:szCs w:val="28"/>
        </w:rPr>
      </w:pPr>
      <w:r w:rsidRPr="000F7E00">
        <w:rPr>
          <w:color w:val="000000" w:themeColor="text1"/>
          <w:sz w:val="28"/>
          <w:szCs w:val="28"/>
        </w:rPr>
        <w:tab/>
      </w:r>
      <w:r w:rsidRPr="000F7E00">
        <w:rPr>
          <w:b/>
          <w:color w:val="000000" w:themeColor="text1"/>
          <w:sz w:val="28"/>
          <w:szCs w:val="28"/>
        </w:rPr>
        <w:t>Điều 3.</w:t>
      </w:r>
      <w:r w:rsidRPr="000F7E00">
        <w:rPr>
          <w:color w:val="000000" w:themeColor="text1"/>
          <w:sz w:val="28"/>
          <w:szCs w:val="28"/>
        </w:rPr>
        <w:t>Ban chỉ đạo, Cán bộ, giáo viên, nhân viên và các tổ chức đoàn thể trong nhà trường chịu trách nhiệm thi hành quyết định./.</w:t>
      </w:r>
    </w:p>
    <w:p w:rsidR="00C739A8" w:rsidRPr="000F7E00" w:rsidRDefault="00C739A8" w:rsidP="00C739A8">
      <w:pPr>
        <w:spacing w:before="120" w:after="120"/>
        <w:jc w:val="both"/>
        <w:rPr>
          <w:color w:val="000000" w:themeColor="text1"/>
          <w:sz w:val="28"/>
          <w:szCs w:val="28"/>
        </w:rPr>
      </w:pPr>
    </w:p>
    <w:p w:rsidR="00C739A8" w:rsidRPr="000F7E00" w:rsidRDefault="00C739A8" w:rsidP="00C739A8">
      <w:pPr>
        <w:jc w:val="both"/>
        <w:rPr>
          <w:color w:val="000000" w:themeColor="text1"/>
          <w:szCs w:val="28"/>
        </w:rPr>
      </w:pPr>
    </w:p>
    <w:tbl>
      <w:tblPr>
        <w:tblW w:w="10170" w:type="dxa"/>
        <w:tblInd w:w="-342" w:type="dxa"/>
        <w:tblLook w:val="01E0" w:firstRow="1" w:lastRow="1" w:firstColumn="1" w:lastColumn="1" w:noHBand="0" w:noVBand="0"/>
      </w:tblPr>
      <w:tblGrid>
        <w:gridCol w:w="5197"/>
        <w:gridCol w:w="4973"/>
      </w:tblGrid>
      <w:tr w:rsidR="000F7E00" w:rsidRPr="000F7E00" w:rsidTr="00B558ED">
        <w:tc>
          <w:tcPr>
            <w:tcW w:w="5197" w:type="dxa"/>
          </w:tcPr>
          <w:p w:rsidR="00C739A8" w:rsidRPr="000F7E00" w:rsidRDefault="00D30B53" w:rsidP="00D1076A">
            <w:pPr>
              <w:jc w:val="both"/>
              <w:rPr>
                <w:b/>
                <w:i/>
                <w:color w:val="000000" w:themeColor="text1"/>
                <w:szCs w:val="28"/>
              </w:rPr>
            </w:pPr>
            <w:r w:rsidRPr="000F7E00">
              <w:rPr>
                <w:b/>
                <w:i/>
                <w:color w:val="000000" w:themeColor="text1"/>
                <w:szCs w:val="28"/>
              </w:rPr>
              <w:t xml:space="preserve">          </w:t>
            </w:r>
            <w:r w:rsidR="00C739A8" w:rsidRPr="000F7E00">
              <w:rPr>
                <w:b/>
                <w:i/>
                <w:color w:val="000000" w:themeColor="text1"/>
                <w:szCs w:val="28"/>
              </w:rPr>
              <w:t>Nơi nhận:</w:t>
            </w:r>
          </w:p>
          <w:p w:rsidR="00C739A8" w:rsidRPr="000F7E00" w:rsidRDefault="00D30B53" w:rsidP="00D1076A">
            <w:pPr>
              <w:jc w:val="both"/>
              <w:rPr>
                <w:color w:val="000000" w:themeColor="text1"/>
              </w:rPr>
            </w:pPr>
            <w:r w:rsidRPr="000F7E00">
              <w:rPr>
                <w:color w:val="000000" w:themeColor="text1"/>
                <w:sz w:val="22"/>
                <w:szCs w:val="22"/>
              </w:rPr>
              <w:t xml:space="preserve">              </w:t>
            </w:r>
            <w:r w:rsidR="00C739A8" w:rsidRPr="000F7E00">
              <w:rPr>
                <w:color w:val="000000" w:themeColor="text1"/>
                <w:sz w:val="22"/>
                <w:szCs w:val="22"/>
              </w:rPr>
              <w:t>- Như điều 3;</w:t>
            </w:r>
          </w:p>
          <w:p w:rsidR="00C739A8" w:rsidRPr="000F7E00" w:rsidRDefault="00D30B53" w:rsidP="00D1076A">
            <w:pPr>
              <w:jc w:val="both"/>
              <w:rPr>
                <w:color w:val="000000" w:themeColor="text1"/>
              </w:rPr>
            </w:pPr>
            <w:r w:rsidRPr="000F7E00">
              <w:rPr>
                <w:color w:val="000000" w:themeColor="text1"/>
                <w:sz w:val="22"/>
                <w:szCs w:val="22"/>
              </w:rPr>
              <w:t xml:space="preserve">             </w:t>
            </w:r>
            <w:r w:rsidR="00C739A8" w:rsidRPr="000F7E00">
              <w:rPr>
                <w:color w:val="000000" w:themeColor="text1"/>
                <w:sz w:val="22"/>
                <w:szCs w:val="22"/>
              </w:rPr>
              <w:t>- Website trường;</w:t>
            </w:r>
          </w:p>
          <w:p w:rsidR="00C739A8" w:rsidRPr="000F7E00" w:rsidRDefault="00D30B53" w:rsidP="00D1076A">
            <w:pPr>
              <w:jc w:val="both"/>
              <w:rPr>
                <w:color w:val="000000" w:themeColor="text1"/>
                <w:szCs w:val="28"/>
              </w:rPr>
            </w:pPr>
            <w:r w:rsidRPr="000F7E00">
              <w:rPr>
                <w:color w:val="000000" w:themeColor="text1"/>
                <w:sz w:val="22"/>
                <w:szCs w:val="22"/>
              </w:rPr>
              <w:t xml:space="preserve">             </w:t>
            </w:r>
            <w:r w:rsidR="00C739A8" w:rsidRPr="000F7E00">
              <w:rPr>
                <w:color w:val="000000" w:themeColor="text1"/>
                <w:sz w:val="22"/>
                <w:szCs w:val="22"/>
              </w:rPr>
              <w:t>- Lưu: VT. HSBT</w:t>
            </w:r>
          </w:p>
        </w:tc>
        <w:tc>
          <w:tcPr>
            <w:tcW w:w="4973" w:type="dxa"/>
          </w:tcPr>
          <w:p w:rsidR="00C739A8" w:rsidRPr="000F7E00" w:rsidRDefault="00C739A8" w:rsidP="00D1076A">
            <w:pPr>
              <w:jc w:val="center"/>
              <w:rPr>
                <w:b/>
                <w:color w:val="000000" w:themeColor="text1"/>
                <w:sz w:val="28"/>
                <w:szCs w:val="28"/>
              </w:rPr>
            </w:pPr>
            <w:r w:rsidRPr="000F7E00">
              <w:rPr>
                <w:b/>
                <w:color w:val="000000" w:themeColor="text1"/>
                <w:sz w:val="28"/>
                <w:szCs w:val="28"/>
              </w:rPr>
              <w:t xml:space="preserve">HIỆU TRƯỞNG </w:t>
            </w:r>
          </w:p>
          <w:p w:rsidR="00C739A8" w:rsidRPr="000F7E00" w:rsidRDefault="00C739A8" w:rsidP="00D1076A">
            <w:pPr>
              <w:jc w:val="center"/>
              <w:rPr>
                <w:color w:val="000000" w:themeColor="text1"/>
                <w:sz w:val="28"/>
                <w:szCs w:val="28"/>
              </w:rPr>
            </w:pPr>
          </w:p>
          <w:p w:rsidR="00C739A8" w:rsidRPr="000F7E00" w:rsidRDefault="00C739A8" w:rsidP="00D1076A">
            <w:pPr>
              <w:jc w:val="center"/>
              <w:rPr>
                <w:b/>
                <w:color w:val="000000" w:themeColor="text1"/>
                <w:sz w:val="28"/>
                <w:szCs w:val="28"/>
              </w:rPr>
            </w:pPr>
          </w:p>
          <w:p w:rsidR="00C739A8" w:rsidRPr="000F7E00" w:rsidRDefault="00C739A8" w:rsidP="00D1076A">
            <w:pPr>
              <w:jc w:val="center"/>
              <w:rPr>
                <w:b/>
                <w:color w:val="000000" w:themeColor="text1"/>
                <w:sz w:val="28"/>
                <w:szCs w:val="28"/>
              </w:rPr>
            </w:pPr>
          </w:p>
          <w:p w:rsidR="00C739A8" w:rsidRPr="000F7E00" w:rsidRDefault="00C739A8" w:rsidP="00D1076A">
            <w:pPr>
              <w:jc w:val="center"/>
              <w:rPr>
                <w:b/>
                <w:color w:val="000000" w:themeColor="text1"/>
                <w:sz w:val="28"/>
                <w:szCs w:val="28"/>
              </w:rPr>
            </w:pPr>
          </w:p>
          <w:p w:rsidR="001C2C9E" w:rsidRPr="000F7E00" w:rsidRDefault="001C2C9E" w:rsidP="00D1076A">
            <w:pPr>
              <w:jc w:val="center"/>
              <w:rPr>
                <w:b/>
                <w:color w:val="000000" w:themeColor="text1"/>
                <w:sz w:val="28"/>
                <w:szCs w:val="28"/>
              </w:rPr>
            </w:pPr>
          </w:p>
          <w:p w:rsidR="001C2C9E" w:rsidRPr="000F7E00" w:rsidRDefault="00577516" w:rsidP="00D1076A">
            <w:pPr>
              <w:jc w:val="center"/>
              <w:rPr>
                <w:b/>
                <w:color w:val="000000" w:themeColor="text1"/>
                <w:sz w:val="28"/>
                <w:szCs w:val="28"/>
              </w:rPr>
            </w:pPr>
            <w:r>
              <w:rPr>
                <w:b/>
                <w:color w:val="000000" w:themeColor="text1"/>
                <w:sz w:val="28"/>
                <w:szCs w:val="28"/>
              </w:rPr>
              <w:t>Trần Thị Thùy Dương</w:t>
            </w:r>
          </w:p>
          <w:p w:rsidR="000D030B" w:rsidRPr="000F7E00" w:rsidRDefault="000D030B" w:rsidP="00D1076A">
            <w:pPr>
              <w:jc w:val="center"/>
              <w:rPr>
                <w:b/>
                <w:color w:val="000000" w:themeColor="text1"/>
                <w:sz w:val="28"/>
                <w:szCs w:val="28"/>
              </w:rPr>
            </w:pPr>
          </w:p>
          <w:p w:rsidR="000D030B" w:rsidRPr="000F7E00" w:rsidRDefault="000D030B" w:rsidP="00D1076A">
            <w:pPr>
              <w:jc w:val="center"/>
              <w:rPr>
                <w:b/>
                <w:color w:val="000000" w:themeColor="text1"/>
                <w:sz w:val="28"/>
                <w:szCs w:val="28"/>
              </w:rPr>
            </w:pPr>
          </w:p>
          <w:p w:rsidR="000D030B" w:rsidRPr="000F7E00" w:rsidRDefault="000D030B" w:rsidP="00D1076A">
            <w:pPr>
              <w:jc w:val="center"/>
              <w:rPr>
                <w:b/>
                <w:color w:val="000000" w:themeColor="text1"/>
                <w:sz w:val="28"/>
                <w:szCs w:val="28"/>
              </w:rPr>
            </w:pPr>
          </w:p>
          <w:p w:rsidR="000D030B" w:rsidRPr="000F7E00" w:rsidRDefault="000D030B" w:rsidP="00D1076A">
            <w:pPr>
              <w:jc w:val="center"/>
              <w:rPr>
                <w:b/>
                <w:color w:val="000000" w:themeColor="text1"/>
                <w:sz w:val="28"/>
                <w:szCs w:val="28"/>
              </w:rPr>
            </w:pPr>
          </w:p>
          <w:p w:rsidR="000D030B" w:rsidRPr="000F7E00" w:rsidRDefault="000D030B" w:rsidP="00D1076A">
            <w:pPr>
              <w:jc w:val="center"/>
              <w:rPr>
                <w:b/>
                <w:color w:val="000000" w:themeColor="text1"/>
                <w:sz w:val="28"/>
                <w:szCs w:val="28"/>
              </w:rPr>
            </w:pPr>
          </w:p>
          <w:p w:rsidR="000F7E00" w:rsidRPr="000F7E00" w:rsidRDefault="000F7E00" w:rsidP="00D1076A">
            <w:pPr>
              <w:jc w:val="center"/>
              <w:rPr>
                <w:b/>
                <w:color w:val="000000" w:themeColor="text1"/>
                <w:sz w:val="28"/>
                <w:szCs w:val="28"/>
              </w:rPr>
            </w:pPr>
          </w:p>
          <w:p w:rsidR="000F7E00" w:rsidRPr="000F7E00" w:rsidRDefault="000F7E00" w:rsidP="00D1076A">
            <w:pPr>
              <w:jc w:val="center"/>
              <w:rPr>
                <w:b/>
                <w:color w:val="000000" w:themeColor="text1"/>
                <w:sz w:val="28"/>
                <w:szCs w:val="28"/>
              </w:rPr>
            </w:pPr>
          </w:p>
        </w:tc>
      </w:tr>
    </w:tbl>
    <w:tbl>
      <w:tblPr>
        <w:tblpPr w:leftFromText="180" w:rightFromText="180" w:vertAnchor="text" w:horzAnchor="margin" w:tblpY="-249"/>
        <w:tblW w:w="9676" w:type="dxa"/>
        <w:tblCellSpacing w:w="0" w:type="dxa"/>
        <w:tblCellMar>
          <w:left w:w="0" w:type="dxa"/>
          <w:right w:w="0" w:type="dxa"/>
        </w:tblCellMar>
        <w:tblLook w:val="0000" w:firstRow="0" w:lastRow="0" w:firstColumn="0" w:lastColumn="0" w:noHBand="0" w:noVBand="0"/>
      </w:tblPr>
      <w:tblGrid>
        <w:gridCol w:w="3960"/>
        <w:gridCol w:w="5716"/>
      </w:tblGrid>
      <w:tr w:rsidR="00B558ED" w:rsidRPr="000F7E00" w:rsidTr="007170C8">
        <w:trPr>
          <w:tblCellSpacing w:w="0" w:type="dxa"/>
        </w:trPr>
        <w:tc>
          <w:tcPr>
            <w:tcW w:w="3960" w:type="dxa"/>
            <w:tcBorders>
              <w:top w:val="nil"/>
              <w:left w:val="nil"/>
              <w:bottom w:val="nil"/>
              <w:right w:val="nil"/>
            </w:tcBorders>
            <w:shd w:val="clear" w:color="auto" w:fill="auto"/>
          </w:tcPr>
          <w:p w:rsidR="00B558ED" w:rsidRPr="000F7E00" w:rsidRDefault="00B558ED" w:rsidP="007170C8">
            <w:pPr>
              <w:spacing w:before="60" w:after="60"/>
              <w:jc w:val="center"/>
              <w:rPr>
                <w:color w:val="000000" w:themeColor="text1"/>
                <w:sz w:val="26"/>
                <w:szCs w:val="26"/>
                <w:lang w:val="nl-NL"/>
              </w:rPr>
            </w:pPr>
            <w:r w:rsidRPr="000F7E00">
              <w:rPr>
                <w:color w:val="000000" w:themeColor="text1"/>
                <w:sz w:val="26"/>
                <w:szCs w:val="26"/>
                <w:lang w:val="nl-NL"/>
              </w:rPr>
              <w:lastRenderedPageBreak/>
              <w:t>PHÒNG GD &amp; ĐT TP HUẾ</w:t>
            </w:r>
          </w:p>
          <w:p w:rsidR="007170C8" w:rsidRDefault="00B558ED" w:rsidP="007170C8">
            <w:pPr>
              <w:spacing w:before="60" w:after="60"/>
              <w:rPr>
                <w:b/>
                <w:color w:val="000000" w:themeColor="text1"/>
                <w:spacing w:val="-6"/>
                <w:sz w:val="10"/>
                <w:szCs w:val="10"/>
                <w:lang w:val="nl-NL"/>
              </w:rPr>
            </w:pPr>
            <w:r w:rsidRPr="000F7E00">
              <w:rPr>
                <w:b/>
                <w:noProof/>
                <w:color w:val="000000" w:themeColor="text1"/>
                <w:spacing w:val="-6"/>
                <w:sz w:val="28"/>
                <w:szCs w:val="28"/>
              </w:rPr>
              <mc:AlternateContent>
                <mc:Choice Requires="wps">
                  <w:drawing>
                    <wp:anchor distT="4294967295" distB="4294967295" distL="114300" distR="114300" simplePos="0" relativeHeight="251660800" behindDoc="0" locked="0" layoutInCell="1" allowOverlap="1" wp14:anchorId="4DA07F1D" wp14:editId="21394797">
                      <wp:simplePos x="0" y="0"/>
                      <wp:positionH relativeFrom="column">
                        <wp:posOffset>534725</wp:posOffset>
                      </wp:positionH>
                      <wp:positionV relativeFrom="paragraph">
                        <wp:posOffset>247015</wp:posOffset>
                      </wp:positionV>
                      <wp:extent cx="1038225" cy="0"/>
                      <wp:effectExtent l="0" t="0" r="952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pt,19.45pt" to="123.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Qr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"/>
                  </w:pict>
                </mc:Fallback>
              </mc:AlternateContent>
            </w:r>
            <w:r w:rsidRPr="000F7E00">
              <w:rPr>
                <w:b/>
                <w:color w:val="000000" w:themeColor="text1"/>
                <w:spacing w:val="-6"/>
                <w:sz w:val="28"/>
                <w:szCs w:val="28"/>
                <w:lang w:val="nl-NL"/>
              </w:rPr>
              <w:t xml:space="preserve">TRƯỜNG MN </w:t>
            </w:r>
            <w:r>
              <w:rPr>
                <w:b/>
                <w:color w:val="000000" w:themeColor="text1"/>
                <w:spacing w:val="-6"/>
                <w:sz w:val="28"/>
                <w:szCs w:val="28"/>
                <w:lang w:val="nl-NL"/>
              </w:rPr>
              <w:t>VĨNH NINH</w:t>
            </w:r>
            <w:r w:rsidRPr="000F7E00">
              <w:rPr>
                <w:b/>
                <w:color w:val="000000" w:themeColor="text1"/>
                <w:lang w:val="nl-NL"/>
              </w:rPr>
              <w:br/>
              <w:t> </w:t>
            </w:r>
          </w:p>
          <w:p w:rsidR="00B558ED" w:rsidRPr="007170C8" w:rsidRDefault="007170C8" w:rsidP="007170C8">
            <w:pPr>
              <w:spacing w:before="60" w:after="60"/>
              <w:rPr>
                <w:b/>
                <w:color w:val="000000" w:themeColor="text1"/>
                <w:spacing w:val="-6"/>
                <w:lang w:val="nl-NL"/>
              </w:rPr>
            </w:pPr>
            <w:r>
              <w:rPr>
                <w:b/>
                <w:color w:val="000000" w:themeColor="text1"/>
                <w:spacing w:val="-6"/>
                <w:sz w:val="10"/>
                <w:szCs w:val="10"/>
                <w:lang w:val="nl-NL"/>
              </w:rPr>
              <w:t xml:space="preserve">                        </w:t>
            </w:r>
            <w:r w:rsidR="00B558ED">
              <w:rPr>
                <w:color w:val="000000" w:themeColor="text1"/>
                <w:sz w:val="28"/>
                <w:szCs w:val="28"/>
              </w:rPr>
              <w:t xml:space="preserve">Số:      </w:t>
            </w:r>
            <w:r w:rsidR="00B558ED" w:rsidRPr="000F7E00">
              <w:rPr>
                <w:color w:val="000000" w:themeColor="text1"/>
                <w:sz w:val="28"/>
                <w:szCs w:val="28"/>
              </w:rPr>
              <w:t>/QC</w:t>
            </w:r>
            <w:r w:rsidR="00B558ED">
              <w:rPr>
                <w:color w:val="000000" w:themeColor="text1"/>
                <w:sz w:val="28"/>
                <w:szCs w:val="28"/>
              </w:rPr>
              <w:t>-MNVN</w:t>
            </w:r>
          </w:p>
        </w:tc>
        <w:tc>
          <w:tcPr>
            <w:tcW w:w="5716" w:type="dxa"/>
            <w:tcBorders>
              <w:top w:val="nil"/>
              <w:left w:val="nil"/>
              <w:bottom w:val="nil"/>
              <w:right w:val="nil"/>
            </w:tcBorders>
            <w:shd w:val="clear" w:color="auto" w:fill="auto"/>
          </w:tcPr>
          <w:p w:rsidR="00B558ED" w:rsidRPr="000F7E00" w:rsidRDefault="00B558ED" w:rsidP="007170C8">
            <w:pPr>
              <w:spacing w:before="60" w:after="60"/>
              <w:jc w:val="center"/>
              <w:rPr>
                <w:b/>
                <w:color w:val="000000" w:themeColor="text1"/>
                <w:sz w:val="26"/>
                <w:szCs w:val="26"/>
              </w:rPr>
            </w:pPr>
            <w:r w:rsidRPr="000F7E00">
              <w:rPr>
                <w:b/>
                <w:color w:val="000000" w:themeColor="text1"/>
                <w:sz w:val="26"/>
                <w:szCs w:val="26"/>
              </w:rPr>
              <w:t>CỘNG HOÀ XÃ HỘI CHỦ NGHĨA VIỆT NAM</w:t>
            </w:r>
          </w:p>
          <w:p w:rsidR="00B558ED" w:rsidRPr="000F7E00" w:rsidRDefault="00B558ED" w:rsidP="007170C8">
            <w:pPr>
              <w:spacing w:before="60" w:after="60"/>
              <w:jc w:val="center"/>
              <w:rPr>
                <w:b/>
                <w:color w:val="000000" w:themeColor="text1"/>
                <w:sz w:val="28"/>
                <w:szCs w:val="28"/>
              </w:rPr>
            </w:pPr>
            <w:r w:rsidRPr="000F7E00">
              <w:rPr>
                <w:noProof/>
                <w:color w:val="000000" w:themeColor="text1"/>
              </w:rPr>
              <mc:AlternateContent>
                <mc:Choice Requires="wps">
                  <w:drawing>
                    <wp:anchor distT="4294967295" distB="4294967295" distL="114300" distR="114300" simplePos="0" relativeHeight="251661824" behindDoc="0" locked="0" layoutInCell="1" allowOverlap="1" wp14:anchorId="2D7C2D58" wp14:editId="0FE4595F">
                      <wp:simplePos x="0" y="0"/>
                      <wp:positionH relativeFrom="column">
                        <wp:posOffset>1048579</wp:posOffset>
                      </wp:positionH>
                      <wp:positionV relativeFrom="paragraph">
                        <wp:posOffset>229235</wp:posOffset>
                      </wp:positionV>
                      <wp:extent cx="1486894" cy="7951"/>
                      <wp:effectExtent l="0" t="0" r="18415" b="30480"/>
                      <wp:wrapNone/>
                      <wp:docPr id="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894"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18.05pt" to="199.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h5IQIAADk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"/>
                  </w:pict>
                </mc:Fallback>
              </mc:AlternateContent>
            </w:r>
            <w:r w:rsidRPr="000F7E00">
              <w:rPr>
                <w:b/>
                <w:color w:val="000000" w:themeColor="text1"/>
                <w:sz w:val="28"/>
                <w:szCs w:val="28"/>
              </w:rPr>
              <w:t>Độc lập - Tự do - Hạnh phúc</w:t>
            </w:r>
          </w:p>
          <w:p w:rsidR="00B558ED" w:rsidRPr="000F7E00" w:rsidRDefault="00B558ED" w:rsidP="007170C8">
            <w:pPr>
              <w:spacing w:before="60" w:after="60"/>
              <w:jc w:val="center"/>
              <w:rPr>
                <w:i/>
                <w:color w:val="000000" w:themeColor="text1"/>
              </w:rPr>
            </w:pPr>
            <w:r w:rsidRPr="000F7E00">
              <w:rPr>
                <w:i/>
                <w:color w:val="000000" w:themeColor="text1"/>
              </w:rPr>
              <w:t xml:space="preserve">            </w:t>
            </w:r>
          </w:p>
          <w:p w:rsidR="00B558ED" w:rsidRPr="000F7E00" w:rsidRDefault="0013576E" w:rsidP="007170C8">
            <w:pPr>
              <w:spacing w:before="60" w:after="60"/>
              <w:jc w:val="center"/>
              <w:rPr>
                <w:i/>
                <w:color w:val="000000" w:themeColor="text1"/>
                <w:sz w:val="28"/>
                <w:szCs w:val="28"/>
              </w:rPr>
            </w:pPr>
            <w:r>
              <w:rPr>
                <w:i/>
                <w:color w:val="000000" w:themeColor="text1"/>
                <w:sz w:val="28"/>
                <w:szCs w:val="28"/>
              </w:rPr>
              <w:t xml:space="preserve">     </w:t>
            </w:r>
            <w:r w:rsidR="00B558ED" w:rsidRPr="000F7E00">
              <w:rPr>
                <w:i/>
                <w:color w:val="000000" w:themeColor="text1"/>
                <w:sz w:val="28"/>
                <w:szCs w:val="28"/>
              </w:rPr>
              <w:t xml:space="preserve">Huế, ngày </w:t>
            </w:r>
            <w:r w:rsidR="00B558ED">
              <w:rPr>
                <w:i/>
                <w:color w:val="000000" w:themeColor="text1"/>
                <w:sz w:val="28"/>
                <w:szCs w:val="28"/>
              </w:rPr>
              <w:t>13</w:t>
            </w:r>
            <w:r w:rsidR="00B558ED" w:rsidRPr="000F7E00">
              <w:rPr>
                <w:i/>
                <w:color w:val="000000" w:themeColor="text1"/>
                <w:sz w:val="28"/>
                <w:szCs w:val="28"/>
              </w:rPr>
              <w:t xml:space="preserve"> tháng 9 năm 2023</w:t>
            </w:r>
          </w:p>
          <w:p w:rsidR="00B558ED" w:rsidRPr="000F7E00" w:rsidRDefault="00B558ED" w:rsidP="007170C8">
            <w:pPr>
              <w:spacing w:before="60" w:after="60"/>
              <w:jc w:val="center"/>
              <w:rPr>
                <w:i/>
                <w:color w:val="000000" w:themeColor="text1"/>
              </w:rPr>
            </w:pPr>
          </w:p>
        </w:tc>
      </w:tr>
    </w:tbl>
    <w:p w:rsidR="00C739A8" w:rsidRPr="000F7E00" w:rsidRDefault="00C739A8" w:rsidP="00EF2B5A">
      <w:pPr>
        <w:spacing w:before="50" w:after="50" w:line="340" w:lineRule="exact"/>
        <w:rPr>
          <w:color w:val="000000" w:themeColor="text1"/>
          <w:sz w:val="28"/>
          <w:szCs w:val="28"/>
        </w:rPr>
      </w:pPr>
    </w:p>
    <w:p w:rsidR="00917EAA" w:rsidRDefault="00EF2B5A" w:rsidP="00EF2B5A">
      <w:pPr>
        <w:spacing w:before="50" w:after="50" w:line="340" w:lineRule="exact"/>
        <w:jc w:val="center"/>
        <w:rPr>
          <w:bCs/>
          <w:i/>
          <w:iCs/>
          <w:color w:val="000000" w:themeColor="text1"/>
          <w:sz w:val="28"/>
          <w:szCs w:val="28"/>
          <w:bdr w:val="none" w:sz="0" w:space="0" w:color="auto" w:frame="1"/>
        </w:rPr>
      </w:pPr>
      <w:r w:rsidRPr="000F7E00">
        <w:rPr>
          <w:b/>
          <w:bCs/>
          <w:color w:val="000000" w:themeColor="text1"/>
          <w:sz w:val="28"/>
          <w:szCs w:val="28"/>
          <w:bdr w:val="none" w:sz="0" w:space="0" w:color="auto" w:frame="1"/>
        </w:rPr>
        <w:t>QUY CHẾ</w:t>
      </w:r>
      <w:r w:rsidRPr="000F7E00">
        <w:rPr>
          <w:color w:val="000000" w:themeColor="text1"/>
          <w:sz w:val="28"/>
          <w:szCs w:val="28"/>
        </w:rPr>
        <w:br/>
      </w:r>
      <w:r w:rsidRPr="000F7E00">
        <w:rPr>
          <w:b/>
          <w:bCs/>
          <w:color w:val="000000" w:themeColor="text1"/>
          <w:sz w:val="28"/>
          <w:szCs w:val="28"/>
          <w:bdr w:val="none" w:sz="0" w:space="0" w:color="auto" w:frame="1"/>
        </w:rPr>
        <w:t>Thực hiện c</w:t>
      </w:r>
      <w:r w:rsidR="000D030B" w:rsidRPr="000F7E00">
        <w:rPr>
          <w:b/>
          <w:bCs/>
          <w:color w:val="000000" w:themeColor="text1"/>
          <w:sz w:val="28"/>
          <w:szCs w:val="28"/>
          <w:bdr w:val="none" w:sz="0" w:space="0" w:color="auto" w:frame="1"/>
        </w:rPr>
        <w:t xml:space="preserve">ông tác bán trú trường mầm non </w:t>
      </w:r>
      <w:r w:rsidR="00B558ED">
        <w:rPr>
          <w:b/>
          <w:bCs/>
          <w:color w:val="000000" w:themeColor="text1"/>
          <w:sz w:val="28"/>
          <w:szCs w:val="28"/>
          <w:bdr w:val="none" w:sz="0" w:space="0" w:color="auto" w:frame="1"/>
        </w:rPr>
        <w:t>Vĩnh Ninh</w:t>
      </w:r>
      <w:r w:rsidRPr="000F7E00">
        <w:rPr>
          <w:color w:val="000000" w:themeColor="text1"/>
          <w:sz w:val="28"/>
          <w:szCs w:val="28"/>
        </w:rPr>
        <w:br/>
      </w:r>
      <w:r w:rsidRPr="000F7E00">
        <w:rPr>
          <w:bCs/>
          <w:i/>
          <w:iCs/>
          <w:color w:val="000000" w:themeColor="text1"/>
          <w:sz w:val="28"/>
          <w:szCs w:val="28"/>
          <w:bdr w:val="none" w:sz="0" w:space="0" w:color="auto" w:frame="1"/>
        </w:rPr>
        <w:t> (Ban</w:t>
      </w:r>
      <w:r w:rsidR="00B558ED">
        <w:rPr>
          <w:bCs/>
          <w:i/>
          <w:iCs/>
          <w:color w:val="000000" w:themeColor="text1"/>
          <w:sz w:val="28"/>
          <w:szCs w:val="28"/>
          <w:bdr w:val="none" w:sz="0" w:space="0" w:color="auto" w:frame="1"/>
        </w:rPr>
        <w:t xml:space="preserve"> hành kèm theo Quyết định số</w:t>
      </w:r>
      <w:r w:rsidR="002D4378">
        <w:rPr>
          <w:bCs/>
          <w:i/>
          <w:iCs/>
          <w:color w:val="000000" w:themeColor="text1"/>
          <w:sz w:val="28"/>
          <w:szCs w:val="28"/>
          <w:bdr w:val="none" w:sz="0" w:space="0" w:color="auto" w:frame="1"/>
        </w:rPr>
        <w:t>145</w:t>
      </w:r>
      <w:r w:rsidR="00B558ED">
        <w:rPr>
          <w:bCs/>
          <w:i/>
          <w:iCs/>
          <w:color w:val="000000" w:themeColor="text1"/>
          <w:sz w:val="28"/>
          <w:szCs w:val="28"/>
          <w:bdr w:val="none" w:sz="0" w:space="0" w:color="auto" w:frame="1"/>
        </w:rPr>
        <w:t xml:space="preserve"> </w:t>
      </w:r>
      <w:r w:rsidR="000F7E00" w:rsidRPr="000F7E00">
        <w:rPr>
          <w:bCs/>
          <w:i/>
          <w:iCs/>
          <w:color w:val="000000" w:themeColor="text1"/>
          <w:sz w:val="28"/>
          <w:szCs w:val="28"/>
          <w:bdr w:val="none" w:sz="0" w:space="0" w:color="auto" w:frame="1"/>
        </w:rPr>
        <w:t>/</w:t>
      </w:r>
      <w:r w:rsidRPr="000F7E00">
        <w:rPr>
          <w:bCs/>
          <w:i/>
          <w:iCs/>
          <w:color w:val="000000" w:themeColor="text1"/>
          <w:sz w:val="28"/>
          <w:szCs w:val="28"/>
          <w:bdr w:val="none" w:sz="0" w:space="0" w:color="auto" w:frame="1"/>
        </w:rPr>
        <w:t>QĐ-</w:t>
      </w:r>
      <w:r w:rsidR="002D4378">
        <w:rPr>
          <w:bCs/>
          <w:i/>
          <w:iCs/>
          <w:color w:val="000000" w:themeColor="text1"/>
          <w:sz w:val="28"/>
          <w:szCs w:val="28"/>
          <w:bdr w:val="none" w:sz="0" w:space="0" w:color="auto" w:frame="1"/>
        </w:rPr>
        <w:t>MNVN ngày 13</w:t>
      </w:r>
      <w:r w:rsidR="005372B8" w:rsidRPr="000F7E00">
        <w:rPr>
          <w:bCs/>
          <w:i/>
          <w:iCs/>
          <w:color w:val="000000" w:themeColor="text1"/>
          <w:sz w:val="28"/>
          <w:szCs w:val="28"/>
          <w:bdr w:val="none" w:sz="0" w:space="0" w:color="auto" w:frame="1"/>
        </w:rPr>
        <w:t>/</w:t>
      </w:r>
      <w:r w:rsidR="000D030B" w:rsidRPr="000F7E00">
        <w:rPr>
          <w:bCs/>
          <w:i/>
          <w:iCs/>
          <w:color w:val="000000" w:themeColor="text1"/>
          <w:sz w:val="28"/>
          <w:szCs w:val="28"/>
          <w:bdr w:val="none" w:sz="0" w:space="0" w:color="auto" w:frame="1"/>
        </w:rPr>
        <w:t>9</w:t>
      </w:r>
      <w:r w:rsidR="007E3985" w:rsidRPr="000F7E00">
        <w:rPr>
          <w:bCs/>
          <w:i/>
          <w:iCs/>
          <w:color w:val="000000" w:themeColor="text1"/>
          <w:sz w:val="28"/>
          <w:szCs w:val="28"/>
          <w:bdr w:val="none" w:sz="0" w:space="0" w:color="auto" w:frame="1"/>
        </w:rPr>
        <w:t>/2023</w:t>
      </w:r>
      <w:r w:rsidRPr="000F7E00">
        <w:rPr>
          <w:bCs/>
          <w:i/>
          <w:iCs/>
          <w:color w:val="000000" w:themeColor="text1"/>
          <w:sz w:val="28"/>
          <w:szCs w:val="28"/>
          <w:bdr w:val="none" w:sz="0" w:space="0" w:color="auto" w:frame="1"/>
        </w:rPr>
        <w:t xml:space="preserve"> </w:t>
      </w:r>
    </w:p>
    <w:p w:rsidR="00EF2B5A" w:rsidRPr="00917EAA" w:rsidRDefault="00EF2B5A" w:rsidP="00917EAA">
      <w:pPr>
        <w:spacing w:before="50" w:after="50" w:line="340" w:lineRule="exact"/>
        <w:jc w:val="center"/>
        <w:rPr>
          <w:bCs/>
          <w:i/>
          <w:iCs/>
          <w:color w:val="000000" w:themeColor="text1"/>
          <w:sz w:val="28"/>
          <w:szCs w:val="28"/>
          <w:bdr w:val="none" w:sz="0" w:space="0" w:color="auto" w:frame="1"/>
        </w:rPr>
      </w:pPr>
      <w:r w:rsidRPr="000F7E00">
        <w:rPr>
          <w:bCs/>
          <w:i/>
          <w:iCs/>
          <w:color w:val="000000" w:themeColor="text1"/>
          <w:sz w:val="28"/>
          <w:szCs w:val="28"/>
          <w:bdr w:val="none" w:sz="0" w:space="0" w:color="auto" w:frame="1"/>
        </w:rPr>
        <w:t>của Hiệu trưởng Trường MN</w:t>
      </w:r>
      <w:r w:rsidR="001C2C9E" w:rsidRPr="000F7E00">
        <w:rPr>
          <w:bCs/>
          <w:i/>
          <w:iCs/>
          <w:color w:val="000000" w:themeColor="text1"/>
          <w:sz w:val="28"/>
          <w:szCs w:val="28"/>
          <w:bdr w:val="none" w:sz="0" w:space="0" w:color="auto" w:frame="1"/>
        </w:rPr>
        <w:t xml:space="preserve"> </w:t>
      </w:r>
      <w:r w:rsidR="002D4378">
        <w:rPr>
          <w:bCs/>
          <w:i/>
          <w:iCs/>
          <w:color w:val="000000" w:themeColor="text1"/>
          <w:sz w:val="28"/>
          <w:szCs w:val="28"/>
          <w:bdr w:val="none" w:sz="0" w:space="0" w:color="auto" w:frame="1"/>
        </w:rPr>
        <w:t>Vĩnh Ninh</w:t>
      </w:r>
      <w:r w:rsidRPr="000F7E00">
        <w:rPr>
          <w:bCs/>
          <w:i/>
          <w:iCs/>
          <w:color w:val="000000" w:themeColor="text1"/>
          <w:sz w:val="28"/>
          <w:szCs w:val="28"/>
          <w:bdr w:val="none" w:sz="0" w:space="0" w:color="auto" w:frame="1"/>
        </w:rPr>
        <w:t>)</w:t>
      </w:r>
    </w:p>
    <w:p w:rsidR="00EF2B5A" w:rsidRPr="000F7E00" w:rsidRDefault="001C2C9E" w:rsidP="00EF2B5A">
      <w:pPr>
        <w:spacing w:before="50" w:after="50" w:line="340" w:lineRule="exact"/>
        <w:jc w:val="center"/>
        <w:rPr>
          <w:color w:val="000000" w:themeColor="text1"/>
          <w:sz w:val="28"/>
          <w:szCs w:val="28"/>
        </w:rPr>
      </w:pPr>
      <w:r w:rsidRPr="000F7E00">
        <w:rPr>
          <w:noProof/>
          <w:color w:val="000000" w:themeColor="text1"/>
          <w:sz w:val="28"/>
          <w:szCs w:val="28"/>
        </w:rPr>
        <mc:AlternateContent>
          <mc:Choice Requires="wps">
            <w:drawing>
              <wp:inline distT="0" distB="0" distL="0" distR="0" wp14:anchorId="280FA46E" wp14:editId="7B23DCD6">
                <wp:extent cx="2095500" cy="19050"/>
                <wp:effectExtent l="0" t="38100" r="0" b="38100"/>
                <wp:docPr id="1" name="Rectangle 1" descr="C:\Users\ADMIN\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ADMIN\AppData\Local\Temp\msohtmlclip1\01\clip_image007.gif" style="width:1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" filled="f" stroked="f">
                <o:lock v:ext="edit" aspectratio="t"/>
                <w10:anchorlock/>
              </v:rect>
            </w:pict>
          </mc:Fallback>
        </mc:AlternateContent>
      </w:r>
    </w:p>
    <w:p w:rsidR="00EF2B5A" w:rsidRPr="000F7E00" w:rsidRDefault="00EF2B5A" w:rsidP="00EF2B5A">
      <w:pPr>
        <w:spacing w:before="50" w:after="50" w:line="340" w:lineRule="exact"/>
        <w:jc w:val="center"/>
        <w:rPr>
          <w:b/>
          <w:bCs/>
          <w:color w:val="000000" w:themeColor="text1"/>
          <w:sz w:val="28"/>
          <w:szCs w:val="28"/>
          <w:bdr w:val="none" w:sz="0" w:space="0" w:color="auto" w:frame="1"/>
        </w:rPr>
      </w:pPr>
      <w:r w:rsidRPr="000F7E00">
        <w:rPr>
          <w:b/>
          <w:bCs/>
          <w:color w:val="000000" w:themeColor="text1"/>
          <w:sz w:val="28"/>
          <w:szCs w:val="28"/>
          <w:bdr w:val="none" w:sz="0" w:space="0" w:color="auto" w:frame="1"/>
        </w:rPr>
        <w:t>Chương I</w:t>
      </w:r>
      <w:r w:rsidRPr="000F7E00">
        <w:rPr>
          <w:color w:val="000000" w:themeColor="text1"/>
          <w:sz w:val="28"/>
          <w:szCs w:val="28"/>
        </w:rPr>
        <w:t>: </w:t>
      </w:r>
    </w:p>
    <w:p w:rsidR="00EF2B5A" w:rsidRPr="000F7E00" w:rsidRDefault="00EF2B5A" w:rsidP="00EF2B5A">
      <w:pPr>
        <w:pStyle w:val="Title"/>
        <w:spacing w:before="50" w:after="50" w:line="360" w:lineRule="exact"/>
        <w:ind w:firstLine="720"/>
        <w:rPr>
          <w:b/>
          <w:color w:val="000000" w:themeColor="text1"/>
          <w:szCs w:val="28"/>
        </w:rPr>
      </w:pPr>
      <w:r w:rsidRPr="000F7E00">
        <w:rPr>
          <w:b/>
          <w:color w:val="000000" w:themeColor="text1"/>
          <w:szCs w:val="28"/>
        </w:rPr>
        <w:t>NHỮNG QUY ĐỊNH CHUNG</w:t>
      </w:r>
    </w:p>
    <w:p w:rsidR="00EF2B5A" w:rsidRPr="000F7E00" w:rsidRDefault="00EF2B5A" w:rsidP="00EF2B5A">
      <w:pPr>
        <w:pStyle w:val="Title"/>
        <w:spacing w:before="50" w:after="50" w:line="360" w:lineRule="exact"/>
        <w:ind w:firstLine="720"/>
        <w:jc w:val="both"/>
        <w:rPr>
          <w:color w:val="000000" w:themeColor="text1"/>
          <w:spacing w:val="10"/>
          <w:szCs w:val="28"/>
        </w:rPr>
      </w:pPr>
    </w:p>
    <w:p w:rsidR="00EF2B5A" w:rsidRPr="000F7E00" w:rsidRDefault="00EF2B5A" w:rsidP="00917EAA">
      <w:pPr>
        <w:spacing w:before="50" w:after="50" w:line="360" w:lineRule="auto"/>
        <w:ind w:firstLine="720"/>
        <w:jc w:val="both"/>
        <w:rPr>
          <w:b/>
          <w:color w:val="000000" w:themeColor="text1"/>
          <w:sz w:val="28"/>
          <w:szCs w:val="28"/>
        </w:rPr>
      </w:pPr>
      <w:r w:rsidRPr="000F7E00">
        <w:rPr>
          <w:b/>
          <w:color w:val="000000" w:themeColor="text1"/>
        </w:rPr>
        <w:t> </w:t>
      </w:r>
      <w:r w:rsidR="000F7E00">
        <w:rPr>
          <w:b/>
          <w:color w:val="000000" w:themeColor="text1"/>
          <w:sz w:val="28"/>
          <w:szCs w:val="28"/>
        </w:rPr>
        <w:t>Điều 1:</w:t>
      </w:r>
      <w:r w:rsidRPr="000F7E00">
        <w:rPr>
          <w:b/>
          <w:color w:val="000000" w:themeColor="text1"/>
          <w:sz w:val="28"/>
          <w:szCs w:val="28"/>
        </w:rPr>
        <w:t> Mục đích xây dựng quy chế</w:t>
      </w:r>
    </w:p>
    <w:p w:rsidR="00EF2B5A" w:rsidRPr="000F7E00" w:rsidRDefault="00EF2B5A" w:rsidP="00917EAA">
      <w:pPr>
        <w:pStyle w:val="NormalWeb"/>
        <w:shd w:val="clear" w:color="auto" w:fill="FFFFFF"/>
        <w:spacing w:before="50" w:beforeAutospacing="0" w:after="50" w:afterAutospacing="0" w:line="360" w:lineRule="auto"/>
        <w:ind w:firstLine="720"/>
        <w:jc w:val="both"/>
        <w:rPr>
          <w:color w:val="000000" w:themeColor="text1"/>
          <w:sz w:val="28"/>
          <w:szCs w:val="28"/>
        </w:rPr>
      </w:pPr>
      <w:r w:rsidRPr="000F7E00">
        <w:rPr>
          <w:color w:val="000000" w:themeColor="text1"/>
          <w:sz w:val="28"/>
          <w:szCs w:val="28"/>
        </w:rPr>
        <w:t> Quy chế này nhằm nhằm nâng cao chất lượng chăm sóc, nuôi dưỡng trong trường mầm non, thực hiện việc chăm sóc bữa ăn cho trẻ đủ về số lư</w:t>
      </w:r>
      <w:r w:rsidR="001C2C9E" w:rsidRPr="000F7E00">
        <w:rPr>
          <w:color w:val="000000" w:themeColor="text1"/>
          <w:sz w:val="28"/>
          <w:szCs w:val="28"/>
        </w:rPr>
        <w:t>ợng, cân đối về chất theo nhu cầ</w:t>
      </w:r>
      <w:r w:rsidRPr="000F7E00">
        <w:rPr>
          <w:color w:val="000000" w:themeColor="text1"/>
          <w:sz w:val="28"/>
          <w:szCs w:val="28"/>
        </w:rPr>
        <w:t>u dinh dưỡng từng độ tuổi.</w:t>
      </w:r>
    </w:p>
    <w:p w:rsidR="00EF2B5A" w:rsidRPr="000F7E00" w:rsidRDefault="000F7E00" w:rsidP="00917EAA">
      <w:pPr>
        <w:spacing w:before="50" w:after="50" w:line="360" w:lineRule="auto"/>
        <w:ind w:firstLine="720"/>
        <w:jc w:val="both"/>
        <w:rPr>
          <w:color w:val="000000" w:themeColor="text1"/>
          <w:sz w:val="28"/>
          <w:szCs w:val="28"/>
        </w:rPr>
      </w:pPr>
      <w:r>
        <w:rPr>
          <w:b/>
          <w:color w:val="000000" w:themeColor="text1"/>
          <w:sz w:val="28"/>
          <w:szCs w:val="28"/>
        </w:rPr>
        <w:t xml:space="preserve">Điều 2: </w:t>
      </w:r>
      <w:r w:rsidR="000D030B" w:rsidRPr="000F7E00">
        <w:rPr>
          <w:b/>
          <w:color w:val="000000" w:themeColor="text1"/>
          <w:sz w:val="28"/>
          <w:szCs w:val="28"/>
        </w:rPr>
        <w:t xml:space="preserve">Phạm vi </w:t>
      </w:r>
      <w:r w:rsidR="00EF2B5A" w:rsidRPr="000F7E00">
        <w:rPr>
          <w:b/>
          <w:color w:val="000000" w:themeColor="text1"/>
          <w:sz w:val="28"/>
          <w:szCs w:val="28"/>
        </w:rPr>
        <w:t>điều chỉnh</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 xml:space="preserve"> Quy chế này quy định về đối tượng, phạm vi, nguyê</w:t>
      </w:r>
      <w:r w:rsidR="008B4648">
        <w:rPr>
          <w:color w:val="000000" w:themeColor="text1"/>
          <w:sz w:val="28"/>
          <w:szCs w:val="28"/>
        </w:rPr>
        <w:t>n tắc, trách nhiệm của Ban chỉ đ</w:t>
      </w:r>
      <w:r w:rsidRPr="000F7E00">
        <w:rPr>
          <w:color w:val="000000" w:themeColor="text1"/>
          <w:sz w:val="28"/>
          <w:szCs w:val="28"/>
        </w:rPr>
        <w:t>ạo, cán bộ quản lý, giáo viên và nhân viên, hình thức khen thưởng xử lý hành vi vi phạm về công tác bán trú.</w:t>
      </w:r>
    </w:p>
    <w:p w:rsidR="00EF2B5A" w:rsidRPr="000F7E00" w:rsidRDefault="00EF2B5A" w:rsidP="00917EAA">
      <w:pPr>
        <w:pStyle w:val="Title"/>
        <w:tabs>
          <w:tab w:val="left" w:pos="603"/>
        </w:tabs>
        <w:spacing w:before="50" w:after="50" w:line="360" w:lineRule="auto"/>
        <w:jc w:val="both"/>
        <w:rPr>
          <w:color w:val="000000" w:themeColor="text1"/>
          <w:szCs w:val="28"/>
        </w:rPr>
      </w:pPr>
      <w:r w:rsidRPr="000F7E00">
        <w:rPr>
          <w:color w:val="000000" w:themeColor="text1"/>
          <w:szCs w:val="28"/>
        </w:rPr>
        <w:tab/>
      </w:r>
      <w:r w:rsidRPr="000F7E00">
        <w:rPr>
          <w:color w:val="000000" w:themeColor="text1"/>
          <w:szCs w:val="28"/>
        </w:rPr>
        <w:tab/>
      </w:r>
      <w:r w:rsidRPr="000F7E00">
        <w:rPr>
          <w:b/>
          <w:color w:val="000000" w:themeColor="text1"/>
          <w:szCs w:val="28"/>
        </w:rPr>
        <w:t>Điều 3</w:t>
      </w:r>
      <w:r w:rsidRPr="000F7E00">
        <w:rPr>
          <w:color w:val="000000" w:themeColor="text1"/>
          <w:szCs w:val="28"/>
        </w:rPr>
        <w:t xml:space="preserve">: </w:t>
      </w:r>
      <w:r w:rsidRPr="000F7E00">
        <w:rPr>
          <w:b/>
          <w:color w:val="000000" w:themeColor="text1"/>
          <w:szCs w:val="28"/>
        </w:rPr>
        <w:t>Đối tượng áp dụng</w:t>
      </w:r>
    </w:p>
    <w:p w:rsidR="00EF2B5A" w:rsidRPr="000F7E00" w:rsidRDefault="00EF2B5A" w:rsidP="00917EAA">
      <w:pPr>
        <w:pStyle w:val="Title"/>
        <w:spacing w:before="50" w:after="50" w:line="360" w:lineRule="auto"/>
        <w:ind w:firstLine="720"/>
        <w:jc w:val="both"/>
        <w:rPr>
          <w:color w:val="000000" w:themeColor="text1"/>
          <w:szCs w:val="28"/>
        </w:rPr>
      </w:pPr>
      <w:r w:rsidRPr="000F7E00">
        <w:rPr>
          <w:color w:val="000000" w:themeColor="text1"/>
          <w:szCs w:val="28"/>
        </w:rPr>
        <w:t>Áp dụng đối với cán bộ, giáo viên, nhân viên</w:t>
      </w:r>
      <w:r w:rsidR="000F7E00" w:rsidRPr="000F7E00">
        <w:rPr>
          <w:color w:val="000000" w:themeColor="text1"/>
          <w:szCs w:val="28"/>
        </w:rPr>
        <w:t xml:space="preserve">, phụ </w:t>
      </w:r>
      <w:r w:rsidRPr="000F7E00">
        <w:rPr>
          <w:color w:val="000000" w:themeColor="text1"/>
          <w:szCs w:val="28"/>
        </w:rPr>
        <w:t xml:space="preserve">huynh trường mầm non </w:t>
      </w:r>
      <w:r w:rsidR="008B4648">
        <w:rPr>
          <w:color w:val="000000" w:themeColor="text1"/>
          <w:szCs w:val="28"/>
        </w:rPr>
        <w:t>Vĩnh Ninh.</w:t>
      </w:r>
      <w:r w:rsidRPr="000F7E00">
        <w:rPr>
          <w:color w:val="000000" w:themeColor="text1"/>
          <w:szCs w:val="28"/>
        </w:rPr>
        <w:t xml:space="preserve"> </w:t>
      </w:r>
    </w:p>
    <w:p w:rsidR="00EF2B5A" w:rsidRPr="000F7E00" w:rsidRDefault="00EF2B5A" w:rsidP="00917EAA">
      <w:pPr>
        <w:spacing w:before="120" w:after="120" w:line="360" w:lineRule="auto"/>
        <w:ind w:firstLine="720"/>
        <w:jc w:val="both"/>
        <w:rPr>
          <w:color w:val="000000" w:themeColor="text1"/>
          <w:spacing w:val="-6"/>
          <w:sz w:val="28"/>
          <w:szCs w:val="28"/>
          <w:lang w:val="nl-NL"/>
        </w:rPr>
      </w:pPr>
      <w:r w:rsidRPr="000F7E00">
        <w:rPr>
          <w:color w:val="000000" w:themeColor="text1"/>
          <w:spacing w:val="-6"/>
          <w:sz w:val="28"/>
          <w:szCs w:val="28"/>
          <w:lang w:val="nl-NL"/>
        </w:rPr>
        <w:t>Cán bộ - Giáo viên - nhân viên được phân công phụ trách công tác bán trú phải có trách nhiệm quản lý học sinh bán trú theo sự phân công phân nhiệm.</w:t>
      </w:r>
    </w:p>
    <w:p w:rsidR="00EF2B5A" w:rsidRPr="000F7E00" w:rsidRDefault="00EF2B5A" w:rsidP="00917EAA">
      <w:pPr>
        <w:spacing w:before="120" w:after="120" w:line="360" w:lineRule="auto"/>
        <w:ind w:firstLine="720"/>
        <w:jc w:val="both"/>
        <w:rPr>
          <w:b/>
          <w:color w:val="000000" w:themeColor="text1"/>
          <w:spacing w:val="-6"/>
          <w:sz w:val="28"/>
          <w:szCs w:val="28"/>
          <w:lang w:val="nl-NL"/>
        </w:rPr>
      </w:pPr>
      <w:r w:rsidRPr="000F7E00">
        <w:rPr>
          <w:b/>
          <w:color w:val="000000" w:themeColor="text1"/>
          <w:spacing w:val="-6"/>
          <w:sz w:val="28"/>
          <w:szCs w:val="28"/>
          <w:lang w:val="nl-NL"/>
        </w:rPr>
        <w:t>Điều4: Nguyên tắc thực hiện</w:t>
      </w:r>
    </w:p>
    <w:p w:rsidR="00EF2B5A" w:rsidRPr="000F7E00" w:rsidRDefault="00EF2B5A" w:rsidP="00917EAA">
      <w:pPr>
        <w:shd w:val="clear" w:color="auto" w:fill="FFFFFF"/>
        <w:spacing w:before="50" w:after="50" w:line="360" w:lineRule="auto"/>
        <w:ind w:firstLine="720"/>
        <w:jc w:val="both"/>
        <w:rPr>
          <w:color w:val="000000" w:themeColor="text1"/>
          <w:spacing w:val="-6"/>
          <w:sz w:val="28"/>
          <w:szCs w:val="28"/>
          <w:lang w:val="nl-NL"/>
        </w:rPr>
      </w:pPr>
      <w:r w:rsidRPr="000F7E00">
        <w:rPr>
          <w:color w:val="000000" w:themeColor="text1"/>
          <w:spacing w:val="-6"/>
          <w:sz w:val="28"/>
          <w:szCs w:val="28"/>
          <w:lang w:val="nl-NL"/>
        </w:rPr>
        <w:t>Thực hiện đúng các nguyên tắc quản lý nuôi dưỡng. Quản lý chặt chẽ khẩu phần ăn của trẻ tại đơn vị. Thực hiện việc công khai thực đơn, thực phẩm, đơn giá hàng ngày.</w:t>
      </w:r>
    </w:p>
    <w:p w:rsidR="00EF2B5A" w:rsidRPr="000F7E00" w:rsidRDefault="00EF2B5A" w:rsidP="00917EAA">
      <w:pPr>
        <w:shd w:val="clear" w:color="auto" w:fill="FFFFFF"/>
        <w:spacing w:before="50" w:after="50" w:line="360" w:lineRule="auto"/>
        <w:jc w:val="both"/>
        <w:rPr>
          <w:color w:val="000000" w:themeColor="text1"/>
          <w:sz w:val="28"/>
          <w:szCs w:val="28"/>
          <w:lang w:val="nl-NL"/>
        </w:rPr>
      </w:pPr>
      <w:r w:rsidRPr="000F7E00">
        <w:rPr>
          <w:color w:val="000000" w:themeColor="text1"/>
          <w:sz w:val="28"/>
          <w:szCs w:val="28"/>
          <w:lang w:val="nl-NL"/>
        </w:rPr>
        <w:lastRenderedPageBreak/>
        <w:t>          - Thực hiện tính định lượng dinh dưỡng hàng ngày của trẻ theo phần mềm dinh dưỡng.</w:t>
      </w:r>
    </w:p>
    <w:p w:rsidR="00EF2B5A" w:rsidRPr="000F7E00" w:rsidRDefault="00EF2B5A" w:rsidP="00917EAA">
      <w:pPr>
        <w:shd w:val="clear" w:color="auto" w:fill="FFFFFF"/>
        <w:spacing w:before="50" w:after="50" w:line="360" w:lineRule="auto"/>
        <w:jc w:val="both"/>
        <w:rPr>
          <w:color w:val="000000" w:themeColor="text1"/>
          <w:sz w:val="28"/>
          <w:szCs w:val="28"/>
          <w:lang w:val="nl-NL"/>
        </w:rPr>
      </w:pPr>
      <w:r w:rsidRPr="000F7E00">
        <w:rPr>
          <w:color w:val="000000" w:themeColor="text1"/>
          <w:sz w:val="28"/>
          <w:szCs w:val="28"/>
          <w:lang w:val="nl-NL"/>
        </w:rPr>
        <w:t>          - Chế biến đúng thực đơn, đủ định lượng theo xuất ăn hàng ngày của trẻ.</w:t>
      </w:r>
    </w:p>
    <w:p w:rsidR="00EF2B5A" w:rsidRPr="000F7E00" w:rsidRDefault="007E3985" w:rsidP="00917EAA">
      <w:pPr>
        <w:shd w:val="clear" w:color="auto" w:fill="FFFFFF"/>
        <w:spacing w:before="50" w:after="50" w:line="360" w:lineRule="auto"/>
        <w:jc w:val="both"/>
        <w:rPr>
          <w:color w:val="000000" w:themeColor="text1"/>
          <w:sz w:val="28"/>
          <w:szCs w:val="28"/>
          <w:lang w:val="nl-NL"/>
        </w:rPr>
      </w:pPr>
      <w:r w:rsidRPr="000F7E00">
        <w:rPr>
          <w:color w:val="000000" w:themeColor="text1"/>
          <w:sz w:val="28"/>
          <w:szCs w:val="28"/>
          <w:lang w:val="nl-NL"/>
        </w:rPr>
        <w:t>     </w:t>
      </w:r>
      <w:r w:rsidR="00EF2B5A" w:rsidRPr="000F7E00">
        <w:rPr>
          <w:color w:val="000000" w:themeColor="text1"/>
          <w:sz w:val="28"/>
          <w:szCs w:val="28"/>
          <w:lang w:val="nl-NL"/>
        </w:rPr>
        <w:t xml:space="preserve">   - Tổ chức ăn trưa cho cán bộ, giáo viên, nhân viên: Duy trì thực đơn riêng không trùng thực đơn của trẻ, có đủ sổ sách chấm ăn, thanh toán, chi chợ công khai, minh bạch.</w:t>
      </w:r>
    </w:p>
    <w:p w:rsidR="00EF2B5A" w:rsidRPr="000F7E00" w:rsidRDefault="00EF2B5A" w:rsidP="00917EAA">
      <w:pPr>
        <w:spacing w:before="120" w:after="120" w:line="360" w:lineRule="auto"/>
        <w:ind w:firstLine="720"/>
        <w:jc w:val="both"/>
        <w:rPr>
          <w:b/>
          <w:color w:val="000000" w:themeColor="text1"/>
          <w:spacing w:val="-6"/>
          <w:sz w:val="28"/>
          <w:szCs w:val="28"/>
          <w:lang w:val="nl-NL"/>
        </w:rPr>
      </w:pPr>
    </w:p>
    <w:p w:rsidR="00EF2B5A" w:rsidRPr="000F7E00" w:rsidRDefault="00EF2B5A" w:rsidP="00917EAA">
      <w:pPr>
        <w:spacing w:before="50" w:after="50" w:line="360" w:lineRule="auto"/>
        <w:ind w:firstLine="720"/>
        <w:jc w:val="center"/>
        <w:rPr>
          <w:color w:val="000000" w:themeColor="text1"/>
          <w:sz w:val="28"/>
          <w:szCs w:val="28"/>
          <w:lang w:val="nl-NL"/>
        </w:rPr>
      </w:pPr>
      <w:r w:rsidRPr="000F7E00">
        <w:rPr>
          <w:b/>
          <w:bCs/>
          <w:color w:val="000000" w:themeColor="text1"/>
          <w:sz w:val="28"/>
          <w:szCs w:val="28"/>
          <w:bdr w:val="none" w:sz="0" w:space="0" w:color="auto" w:frame="1"/>
          <w:lang w:val="nl-NL"/>
        </w:rPr>
        <w:t>Chương II</w:t>
      </w:r>
      <w:r w:rsidRPr="000F7E00">
        <w:rPr>
          <w:color w:val="000000" w:themeColor="text1"/>
          <w:sz w:val="28"/>
          <w:szCs w:val="28"/>
          <w:lang w:val="nl-NL"/>
        </w:rPr>
        <w:t>: </w:t>
      </w:r>
    </w:p>
    <w:p w:rsidR="00EF2B5A" w:rsidRPr="000F7E00" w:rsidRDefault="00EF2B5A" w:rsidP="00917EAA">
      <w:pPr>
        <w:spacing w:before="120" w:after="120" w:line="360" w:lineRule="auto"/>
        <w:jc w:val="center"/>
        <w:rPr>
          <w:color w:val="000000" w:themeColor="text1"/>
          <w:sz w:val="28"/>
          <w:szCs w:val="28"/>
          <w:lang w:val="nl-NL"/>
        </w:rPr>
      </w:pPr>
      <w:r w:rsidRPr="000F7E00">
        <w:rPr>
          <w:b/>
          <w:bCs/>
          <w:color w:val="000000" w:themeColor="text1"/>
          <w:sz w:val="28"/>
          <w:szCs w:val="28"/>
          <w:bdr w:val="none" w:sz="0" w:space="0" w:color="auto" w:frame="1"/>
          <w:lang w:val="nl-NL"/>
        </w:rPr>
        <w:t>TRÁCH NHIỆM CỦA BAN CHỈ  ĐẠO BÁN TRÚ VÀ</w:t>
      </w:r>
      <w:r w:rsidRPr="000F7E00">
        <w:rPr>
          <w:b/>
          <w:bCs/>
          <w:color w:val="000000" w:themeColor="text1"/>
          <w:sz w:val="28"/>
          <w:szCs w:val="28"/>
          <w:lang w:val="vi-VN"/>
        </w:rPr>
        <w:t xml:space="preserve"> QUYỀN HẠN </w:t>
      </w:r>
      <w:r w:rsidRPr="000F7E00">
        <w:rPr>
          <w:b/>
          <w:bCs/>
          <w:color w:val="000000" w:themeColor="text1"/>
          <w:sz w:val="28"/>
          <w:szCs w:val="28"/>
          <w:lang w:val="nl-NL"/>
        </w:rPr>
        <w:t>,</w:t>
      </w:r>
      <w:r w:rsidRPr="000F7E00">
        <w:rPr>
          <w:b/>
          <w:bCs/>
          <w:color w:val="000000" w:themeColor="text1"/>
          <w:sz w:val="28"/>
          <w:szCs w:val="28"/>
          <w:lang w:val="vi-VN"/>
        </w:rPr>
        <w:t xml:space="preserve"> TRÁCH NHIỆM CỦA CÁN BỘ QUẢN LÝ</w:t>
      </w:r>
    </w:p>
    <w:p w:rsidR="00EF2B5A" w:rsidRPr="000F7E00" w:rsidRDefault="00EF2B5A" w:rsidP="00917EAA">
      <w:pPr>
        <w:spacing w:before="50" w:after="50" w:line="360" w:lineRule="auto"/>
        <w:ind w:firstLine="720"/>
        <w:jc w:val="both"/>
        <w:rPr>
          <w:color w:val="000000" w:themeColor="text1"/>
          <w:sz w:val="28"/>
          <w:szCs w:val="28"/>
        </w:rPr>
      </w:pPr>
      <w:r w:rsidRPr="000F7E00">
        <w:rPr>
          <w:b/>
          <w:bCs/>
          <w:color w:val="000000" w:themeColor="text1"/>
          <w:sz w:val="28"/>
          <w:szCs w:val="28"/>
          <w:bdr w:val="none" w:sz="0" w:space="0" w:color="auto" w:frame="1"/>
        </w:rPr>
        <w:t>Điều</w:t>
      </w:r>
      <w:r w:rsidR="007E3985" w:rsidRPr="000F7E00">
        <w:rPr>
          <w:b/>
          <w:bCs/>
          <w:color w:val="000000" w:themeColor="text1"/>
          <w:sz w:val="28"/>
          <w:szCs w:val="28"/>
          <w:bdr w:val="none" w:sz="0" w:space="0" w:color="auto" w:frame="1"/>
        </w:rPr>
        <w:t xml:space="preserve"> </w:t>
      </w:r>
      <w:r w:rsidRPr="000F7E00">
        <w:rPr>
          <w:b/>
          <w:bCs/>
          <w:color w:val="000000" w:themeColor="text1"/>
          <w:sz w:val="28"/>
          <w:szCs w:val="28"/>
          <w:bdr w:val="none" w:sz="0" w:space="0" w:color="auto" w:frame="1"/>
        </w:rPr>
        <w:t>5: Trách nhiệm Ban chỉ đạo.</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 Ban chỉ đạo có nhiệm vụ chỉ đạo nhà trường xây dựng kế hoạch, chỉ thực hiện công tác bán trú; trực tiếp chỉ đạo công tác bán trú trong nhà trường .</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2.</w:t>
      </w:r>
      <w:r w:rsidR="000D030B" w:rsidRPr="000F7E00">
        <w:rPr>
          <w:color w:val="000000" w:themeColor="text1"/>
          <w:sz w:val="28"/>
          <w:szCs w:val="28"/>
        </w:rPr>
        <w:t xml:space="preserve"> Chỉ đạo, theo </w:t>
      </w:r>
      <w:r w:rsidRPr="000F7E00">
        <w:rPr>
          <w:color w:val="000000" w:themeColor="text1"/>
          <w:sz w:val="28"/>
          <w:szCs w:val="28"/>
        </w:rPr>
        <w:t>dõi, kiểm tra nhân viên cấp dưỡng</w:t>
      </w:r>
      <w:r w:rsidR="000D030B" w:rsidRPr="000F7E00">
        <w:rPr>
          <w:color w:val="000000" w:themeColor="text1"/>
          <w:sz w:val="28"/>
          <w:szCs w:val="28"/>
        </w:rPr>
        <w:t xml:space="preserve"> </w:t>
      </w:r>
      <w:r w:rsidRPr="000F7E00">
        <w:rPr>
          <w:color w:val="000000" w:themeColor="text1"/>
          <w:sz w:val="28"/>
          <w:szCs w:val="28"/>
        </w:rPr>
        <w:t>(NVCD), giáo viên, nhân viên y tế (NVYT)</w:t>
      </w:r>
      <w:r w:rsidR="000D030B" w:rsidRPr="000F7E00">
        <w:rPr>
          <w:color w:val="000000" w:themeColor="text1"/>
          <w:sz w:val="28"/>
          <w:szCs w:val="28"/>
        </w:rPr>
        <w:t xml:space="preserve"> </w:t>
      </w:r>
      <w:r w:rsidRPr="000F7E00">
        <w:rPr>
          <w:color w:val="000000" w:themeColor="text1"/>
          <w:sz w:val="28"/>
          <w:szCs w:val="28"/>
        </w:rPr>
        <w:t>thực hiện theo các quy trình tổ chức bán trú.</w:t>
      </w:r>
    </w:p>
    <w:p w:rsidR="00EF2B5A" w:rsidRPr="000F7E00" w:rsidRDefault="000D030B" w:rsidP="00917EAA">
      <w:pPr>
        <w:spacing w:before="50" w:after="50" w:line="360" w:lineRule="auto"/>
        <w:ind w:firstLine="720"/>
        <w:jc w:val="both"/>
        <w:rPr>
          <w:color w:val="000000" w:themeColor="text1"/>
          <w:sz w:val="28"/>
          <w:szCs w:val="28"/>
        </w:rPr>
      </w:pPr>
      <w:r w:rsidRPr="000F7E00">
        <w:rPr>
          <w:color w:val="000000" w:themeColor="text1"/>
          <w:sz w:val="28"/>
          <w:szCs w:val="28"/>
        </w:rPr>
        <w:t xml:space="preserve">3. Xử lý các trường hợp </w:t>
      </w:r>
      <w:r w:rsidR="00EF2B5A" w:rsidRPr="000F7E00">
        <w:rPr>
          <w:color w:val="000000" w:themeColor="text1"/>
          <w:sz w:val="28"/>
          <w:szCs w:val="28"/>
        </w:rPr>
        <w:t>vi phạm của giáo viên, nhân viên cấp dưỡng về các nội quy của trường, lớp vượt thẩm quyền của giáo viên, nhân viên thực hiện bán trú</w:t>
      </w:r>
    </w:p>
    <w:p w:rsidR="00EF2B5A" w:rsidRPr="000F7E00" w:rsidRDefault="00EF2B5A" w:rsidP="00917EAA">
      <w:pPr>
        <w:spacing w:before="120" w:after="120" w:line="360" w:lineRule="auto"/>
        <w:ind w:firstLine="720"/>
        <w:jc w:val="both"/>
        <w:rPr>
          <w:color w:val="000000" w:themeColor="text1"/>
          <w:sz w:val="28"/>
          <w:szCs w:val="28"/>
          <w:lang w:val="vi-VN"/>
        </w:rPr>
      </w:pPr>
      <w:r w:rsidRPr="000F7E00">
        <w:rPr>
          <w:b/>
          <w:bCs/>
          <w:color w:val="000000" w:themeColor="text1"/>
          <w:sz w:val="28"/>
          <w:szCs w:val="28"/>
          <w:lang w:val="vi-VN"/>
        </w:rPr>
        <w:t xml:space="preserve">Điều 6: </w:t>
      </w:r>
      <w:r w:rsidRPr="000F7E00">
        <w:rPr>
          <w:b/>
          <w:color w:val="000000" w:themeColor="text1"/>
          <w:sz w:val="28"/>
          <w:szCs w:val="28"/>
          <w:lang w:val="vi-VN"/>
        </w:rPr>
        <w:t>Quyền  và trách nhiệm của Hiệu trưởng</w:t>
      </w:r>
      <w:r w:rsidRPr="000F7E00">
        <w:rPr>
          <w:color w:val="000000" w:themeColor="text1"/>
          <w:sz w:val="28"/>
          <w:szCs w:val="28"/>
          <w:lang w:val="vi-VN"/>
        </w:rPr>
        <w:t>.</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lang w:val="vi-VN"/>
        </w:rPr>
        <w:t xml:space="preserve">1. </w:t>
      </w:r>
      <w:r w:rsidRPr="000F7E00">
        <w:rPr>
          <w:color w:val="000000" w:themeColor="text1"/>
          <w:sz w:val="28"/>
          <w:szCs w:val="28"/>
        </w:rPr>
        <w:t xml:space="preserve">Xây dựng quy hoạch và triển khai công tác thực hiện bán trú. </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2. Chỉ đạo, theo dõi, kiểm tra cán bộ, giáo viên, nhân viên thực hiện công tác bán trú.</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3. Quản lý và sử dụng có hiệu quả các nguồn tài chính, tài sản của nhà trường, trong công tác tổ chức bán trú.</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 xml:space="preserve">4. Tiếp nhận trẻ, quản lý trẻ và tổ chức các hoạt động nuôi dưỡng, chăm sóc đạt kết quả theo quy định của Bộ Giáo dục và Đào tạo. </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lastRenderedPageBreak/>
        <w:t>5. Thực hiện xã hội hoá giáo dục, phát huy vai trò của nhà trường đối với cộng đồng trong hoạt động bán trú.</w:t>
      </w:r>
    </w:p>
    <w:p w:rsidR="00EF2B5A" w:rsidRPr="000F7E00" w:rsidRDefault="00EF2B5A" w:rsidP="00917EAA">
      <w:pPr>
        <w:spacing w:before="120" w:after="120" w:line="360" w:lineRule="auto"/>
        <w:ind w:firstLine="720"/>
        <w:jc w:val="both"/>
        <w:rPr>
          <w:color w:val="000000" w:themeColor="text1"/>
          <w:sz w:val="28"/>
          <w:szCs w:val="28"/>
        </w:rPr>
      </w:pPr>
      <w:r w:rsidRPr="000F7E00">
        <w:rPr>
          <w:b/>
          <w:bCs/>
          <w:color w:val="000000" w:themeColor="text1"/>
          <w:sz w:val="28"/>
          <w:szCs w:val="28"/>
        </w:rPr>
        <w:t xml:space="preserve">Điều 7: </w:t>
      </w:r>
      <w:r w:rsidR="000D030B" w:rsidRPr="000F7E00">
        <w:rPr>
          <w:b/>
          <w:color w:val="000000" w:themeColor="text1"/>
          <w:sz w:val="28"/>
          <w:szCs w:val="28"/>
        </w:rPr>
        <w:t xml:space="preserve">Quyền và trách </w:t>
      </w:r>
      <w:r w:rsidRPr="000F7E00">
        <w:rPr>
          <w:b/>
          <w:color w:val="000000" w:themeColor="text1"/>
          <w:sz w:val="28"/>
          <w:szCs w:val="28"/>
        </w:rPr>
        <w:t>nhiệm của Phó Hiệu trưởng</w:t>
      </w:r>
      <w:r w:rsidR="00961169">
        <w:rPr>
          <w:b/>
          <w:color w:val="000000" w:themeColor="text1"/>
          <w:sz w:val="28"/>
          <w:szCs w:val="28"/>
        </w:rPr>
        <w:t xml:space="preserve"> phụ trách công tác bán trú.</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1. Xây dựng kế hoạch, chịu trách nhiệm điều hành công việc bán trú do hiệu trưởng phân công;</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 xml:space="preserve">2. Dự các lớp bồi dưỡng chuyên môn, nghiệp vụ quản lý bán trú </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 xml:space="preserve">3. Tổ chức các chuyên đề nâng cao chất lượng trong công tác bán trú (như đổi mới bữa ăn, hồ sơ sổ sách bán trú…) </w:t>
      </w:r>
    </w:p>
    <w:p w:rsidR="00EF2B5A"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 xml:space="preserve">4. Theo dõi, kiểm tra cán bộ, giáo viên, nhân viên thực hiện công tác bán trú và báo cáo kết quả kịp thời cho hiệu trưởng.  </w:t>
      </w:r>
    </w:p>
    <w:p w:rsidR="00961169" w:rsidRPr="000F7E00" w:rsidRDefault="00961169" w:rsidP="00917EAA">
      <w:pPr>
        <w:spacing w:before="120" w:after="120" w:line="360" w:lineRule="auto"/>
        <w:ind w:firstLine="720"/>
        <w:jc w:val="both"/>
        <w:rPr>
          <w:color w:val="000000" w:themeColor="text1"/>
          <w:sz w:val="28"/>
          <w:szCs w:val="28"/>
        </w:rPr>
      </w:pPr>
    </w:p>
    <w:p w:rsidR="00EF2B5A" w:rsidRPr="000F7E00" w:rsidRDefault="00EF2B5A" w:rsidP="00917EAA">
      <w:pPr>
        <w:spacing w:before="50" w:after="50" w:line="360" w:lineRule="auto"/>
        <w:ind w:firstLine="720"/>
        <w:jc w:val="center"/>
        <w:rPr>
          <w:b/>
          <w:bCs/>
          <w:color w:val="000000" w:themeColor="text1"/>
          <w:sz w:val="28"/>
          <w:szCs w:val="28"/>
          <w:bdr w:val="none" w:sz="0" w:space="0" w:color="auto" w:frame="1"/>
        </w:rPr>
      </w:pPr>
      <w:r w:rsidRPr="000F7E00">
        <w:rPr>
          <w:b/>
          <w:bCs/>
          <w:color w:val="000000" w:themeColor="text1"/>
          <w:sz w:val="28"/>
          <w:szCs w:val="28"/>
          <w:bdr w:val="none" w:sz="0" w:space="0" w:color="auto" w:frame="1"/>
        </w:rPr>
        <w:t>Chương III</w:t>
      </w:r>
    </w:p>
    <w:p w:rsidR="00EF2B5A" w:rsidRPr="000F7E00" w:rsidRDefault="00EF2B5A" w:rsidP="00917EAA">
      <w:pPr>
        <w:spacing w:before="50" w:after="50" w:line="360" w:lineRule="auto"/>
        <w:ind w:firstLine="720"/>
        <w:jc w:val="center"/>
        <w:rPr>
          <w:b/>
          <w:bCs/>
          <w:color w:val="000000" w:themeColor="text1"/>
          <w:sz w:val="28"/>
          <w:szCs w:val="28"/>
          <w:bdr w:val="none" w:sz="0" w:space="0" w:color="auto" w:frame="1"/>
        </w:rPr>
      </w:pPr>
      <w:r w:rsidRPr="000F7E00">
        <w:rPr>
          <w:b/>
          <w:bCs/>
          <w:color w:val="000000" w:themeColor="text1"/>
          <w:sz w:val="28"/>
          <w:szCs w:val="28"/>
          <w:bdr w:val="none" w:sz="0" w:space="0" w:color="auto" w:frame="1"/>
        </w:rPr>
        <w:t>TRÁCH NHIỆM CỦA GIÁO VIÊN, NHÂN VIÊN VÀ</w:t>
      </w:r>
    </w:p>
    <w:p w:rsidR="00EF2B5A" w:rsidRPr="000F7E00" w:rsidRDefault="00EF2B5A" w:rsidP="00917EAA">
      <w:pPr>
        <w:spacing w:before="50" w:after="50" w:line="360" w:lineRule="auto"/>
        <w:ind w:firstLine="720"/>
        <w:jc w:val="center"/>
        <w:rPr>
          <w:color w:val="000000" w:themeColor="text1"/>
          <w:sz w:val="28"/>
          <w:szCs w:val="28"/>
        </w:rPr>
      </w:pPr>
      <w:r w:rsidRPr="000F7E00">
        <w:rPr>
          <w:b/>
          <w:bCs/>
          <w:color w:val="000000" w:themeColor="text1"/>
          <w:sz w:val="28"/>
          <w:szCs w:val="28"/>
          <w:bdr w:val="none" w:sz="0" w:space="0" w:color="auto" w:frame="1"/>
        </w:rPr>
        <w:t xml:space="preserve"> CHA MẸ HỌC SINH</w:t>
      </w:r>
    </w:p>
    <w:p w:rsidR="00EF2B5A" w:rsidRPr="000F7E00" w:rsidRDefault="00EF2B5A" w:rsidP="00917EAA">
      <w:pPr>
        <w:spacing w:before="50" w:after="50" w:line="360" w:lineRule="auto"/>
        <w:ind w:firstLine="720"/>
        <w:jc w:val="center"/>
        <w:rPr>
          <w:color w:val="000000" w:themeColor="text1"/>
          <w:sz w:val="28"/>
          <w:szCs w:val="28"/>
        </w:rPr>
      </w:pPr>
    </w:p>
    <w:p w:rsidR="00EF2B5A" w:rsidRPr="000F7E00" w:rsidRDefault="00EF2B5A" w:rsidP="00917EAA">
      <w:pPr>
        <w:spacing w:before="50" w:after="50" w:line="360" w:lineRule="auto"/>
        <w:ind w:firstLine="720"/>
        <w:jc w:val="both"/>
        <w:rPr>
          <w:color w:val="000000" w:themeColor="text1"/>
          <w:sz w:val="28"/>
          <w:szCs w:val="28"/>
        </w:rPr>
      </w:pPr>
      <w:r w:rsidRPr="000F7E00">
        <w:rPr>
          <w:b/>
          <w:bCs/>
          <w:color w:val="000000" w:themeColor="text1"/>
          <w:sz w:val="28"/>
          <w:szCs w:val="28"/>
          <w:bdr w:val="none" w:sz="0" w:space="0" w:color="auto" w:frame="1"/>
        </w:rPr>
        <w:t>Điều 8.</w:t>
      </w:r>
      <w:r w:rsidR="000F7E00" w:rsidRPr="000F7E00">
        <w:rPr>
          <w:b/>
          <w:bCs/>
          <w:color w:val="000000" w:themeColor="text1"/>
          <w:sz w:val="28"/>
          <w:szCs w:val="28"/>
          <w:bdr w:val="none" w:sz="0" w:space="0" w:color="auto" w:frame="1"/>
        </w:rPr>
        <w:t xml:space="preserve"> </w:t>
      </w:r>
      <w:r w:rsidRPr="000F7E00">
        <w:rPr>
          <w:b/>
          <w:bCs/>
          <w:color w:val="000000" w:themeColor="text1"/>
          <w:sz w:val="28"/>
          <w:szCs w:val="28"/>
          <w:bdr w:val="none" w:sz="0" w:space="0" w:color="auto" w:frame="1"/>
        </w:rPr>
        <w:t>Đối với giáo viên.</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ab/>
        <w:t>1. Thực hiện đúng chế độ sinh hoạt và các quy định của nhà trường.</w:t>
      </w:r>
    </w:p>
    <w:p w:rsidR="00EF2B5A" w:rsidRPr="00917EAA" w:rsidRDefault="00EF2B5A" w:rsidP="00917EAA">
      <w:pPr>
        <w:spacing w:before="50" w:after="50" w:line="360" w:lineRule="auto"/>
        <w:jc w:val="both"/>
        <w:rPr>
          <w:color w:val="000000" w:themeColor="text1"/>
          <w:spacing w:val="-6"/>
          <w:sz w:val="28"/>
          <w:szCs w:val="28"/>
        </w:rPr>
      </w:pPr>
      <w:r w:rsidRPr="000F7E00">
        <w:rPr>
          <w:color w:val="000000" w:themeColor="text1"/>
          <w:sz w:val="28"/>
          <w:szCs w:val="28"/>
        </w:rPr>
        <w:tab/>
      </w:r>
      <w:r w:rsidRPr="00917EAA">
        <w:rPr>
          <w:color w:val="000000" w:themeColor="text1"/>
          <w:spacing w:val="-6"/>
          <w:sz w:val="28"/>
          <w:szCs w:val="28"/>
        </w:rPr>
        <w:t xml:space="preserve">2. Tổng hợp và nộp số lượng </w:t>
      </w:r>
      <w:r w:rsidR="00F550D1" w:rsidRPr="00917EAA">
        <w:rPr>
          <w:color w:val="000000" w:themeColor="text1"/>
          <w:spacing w:val="-6"/>
          <w:sz w:val="28"/>
          <w:szCs w:val="28"/>
        </w:rPr>
        <w:t xml:space="preserve">cháu </w:t>
      </w:r>
      <w:r w:rsidRPr="00917EAA">
        <w:rPr>
          <w:color w:val="000000" w:themeColor="text1"/>
          <w:spacing w:val="-6"/>
          <w:sz w:val="28"/>
          <w:szCs w:val="28"/>
        </w:rPr>
        <w:t>của lớp cho nhà bếp vào chiều hôm trước.</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ab/>
        <w:t>3. Trong thời gian trẻ ở lớp phải đảm bảo an toàn cho trẻ: chăm sóc tốt bữa ăn, giấc ngủ. Nắm được định lượng của trẻ trong ngày.</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ab/>
        <w:t>4. GV phải chú ý đến từng cá nhân trẻ, đặc biệt chú ý đến trẻ bị suy dinh dưỡng và trẻ béo phì để đề xuất với nhà bếp điều chỉnh chế độ ăn hợp lý.</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ab/>
        <w:t>5. Phải tuyệt đối giữ vệ sinh chung, vệ sinh cá nhân để đảm bảo sức khoẻ cho trẻ: Thoáng mát, sạch sẽ về mùa hè, ấm áp về mùa đông</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ab/>
        <w:t>6. Tổ chức cho trẻ học, ăn, ngủ vui vẻ tạo được sự gần gũi, đầm ấm, đảm bảo theo thời gian quy định, trước khi trẻ ngủ mở nhạc hát ru cho trẻ nghe.</w:t>
      </w:r>
    </w:p>
    <w:p w:rsidR="00EF2B5A" w:rsidRPr="00917EAA" w:rsidRDefault="00EF2B5A" w:rsidP="00917EAA">
      <w:pPr>
        <w:spacing w:before="50" w:after="50" w:line="360" w:lineRule="auto"/>
        <w:jc w:val="both"/>
        <w:rPr>
          <w:color w:val="000000" w:themeColor="text1"/>
          <w:spacing w:val="-12"/>
          <w:sz w:val="28"/>
          <w:szCs w:val="28"/>
        </w:rPr>
      </w:pPr>
      <w:r w:rsidRPr="000F7E00">
        <w:rPr>
          <w:color w:val="000000" w:themeColor="text1"/>
          <w:sz w:val="28"/>
          <w:szCs w:val="28"/>
        </w:rPr>
        <w:lastRenderedPageBreak/>
        <w:t> </w:t>
      </w:r>
      <w:r w:rsidRPr="000F7E00">
        <w:rPr>
          <w:color w:val="000000" w:themeColor="text1"/>
          <w:sz w:val="28"/>
          <w:szCs w:val="28"/>
        </w:rPr>
        <w:tab/>
      </w:r>
      <w:r w:rsidRPr="00917EAA">
        <w:rPr>
          <w:color w:val="000000" w:themeColor="text1"/>
          <w:spacing w:val="-12"/>
          <w:sz w:val="28"/>
          <w:szCs w:val="28"/>
        </w:rPr>
        <w:t>7. Không được tiếp khách và quan hệ với người lạ khi chưa được phép của BGH.</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8. Thực hiện nghiêm túc nội quy của nhà bếp đề ra.</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9. Khi nhận thức ăn ở bếp và chia thức ăn cho trẻ phải đeo khẩu trang y tế.</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10. Phối hợp với NVYT theo dõi và tập hợp kết quả của lớp mình. Thông báo, trao đổi với phụ huynh về kết quả sức khỏe và cân đo.</w:t>
      </w:r>
    </w:p>
    <w:p w:rsidR="00EF2B5A" w:rsidRPr="000F7E00" w:rsidRDefault="001D4DE6" w:rsidP="00917EAA">
      <w:pPr>
        <w:spacing w:before="50" w:after="50" w:line="360" w:lineRule="auto"/>
        <w:ind w:firstLine="720"/>
        <w:jc w:val="both"/>
        <w:rPr>
          <w:color w:val="000000" w:themeColor="text1"/>
          <w:sz w:val="28"/>
          <w:szCs w:val="28"/>
        </w:rPr>
      </w:pPr>
      <w:r>
        <w:rPr>
          <w:color w:val="000000" w:themeColor="text1"/>
          <w:sz w:val="28"/>
          <w:szCs w:val="28"/>
        </w:rPr>
        <w:t>11</w:t>
      </w:r>
      <w:r w:rsidR="00EF2B5A" w:rsidRPr="000F7E00">
        <w:rPr>
          <w:color w:val="000000" w:themeColor="text1"/>
          <w:sz w:val="28"/>
          <w:szCs w:val="28"/>
        </w:rPr>
        <w:t>. Phối kết hợp với phụ huynh trong việc CSGD trẻ.</w:t>
      </w:r>
    </w:p>
    <w:p w:rsidR="00EF2B5A" w:rsidRPr="000F7E00" w:rsidRDefault="00EF2B5A" w:rsidP="00917EAA">
      <w:pPr>
        <w:spacing w:before="50" w:after="50" w:line="360" w:lineRule="auto"/>
        <w:ind w:firstLine="720"/>
        <w:jc w:val="both"/>
        <w:rPr>
          <w:color w:val="000000" w:themeColor="text1"/>
          <w:sz w:val="28"/>
          <w:szCs w:val="28"/>
          <w:lang w:val="vi-VN"/>
        </w:rPr>
      </w:pPr>
      <w:r w:rsidRPr="000F7E00">
        <w:rPr>
          <w:b/>
          <w:bCs/>
          <w:color w:val="000000" w:themeColor="text1"/>
          <w:sz w:val="28"/>
          <w:szCs w:val="28"/>
          <w:bdr w:val="none" w:sz="0" w:space="0" w:color="auto" w:frame="1"/>
          <w:lang w:val="vi-VN"/>
        </w:rPr>
        <w:t>Điều</w:t>
      </w:r>
      <w:r w:rsidR="007E3985" w:rsidRPr="000F7E00">
        <w:rPr>
          <w:b/>
          <w:bCs/>
          <w:color w:val="000000" w:themeColor="text1"/>
          <w:sz w:val="28"/>
          <w:szCs w:val="28"/>
          <w:bdr w:val="none" w:sz="0" w:space="0" w:color="auto" w:frame="1"/>
        </w:rPr>
        <w:t xml:space="preserve"> </w:t>
      </w:r>
      <w:r w:rsidRPr="000F7E00">
        <w:rPr>
          <w:b/>
          <w:bCs/>
          <w:color w:val="000000" w:themeColor="text1"/>
          <w:sz w:val="28"/>
          <w:szCs w:val="28"/>
          <w:bdr w:val="none" w:sz="0" w:space="0" w:color="auto" w:frame="1"/>
        </w:rPr>
        <w:t>9</w:t>
      </w:r>
      <w:r w:rsidRPr="000F7E00">
        <w:rPr>
          <w:b/>
          <w:bCs/>
          <w:color w:val="000000" w:themeColor="text1"/>
          <w:sz w:val="28"/>
          <w:szCs w:val="28"/>
          <w:bdr w:val="none" w:sz="0" w:space="0" w:color="auto" w:frame="1"/>
          <w:lang w:val="vi-VN"/>
        </w:rPr>
        <w:t>:</w:t>
      </w:r>
      <w:r w:rsidR="000D030B" w:rsidRPr="000F7E00">
        <w:rPr>
          <w:b/>
          <w:bCs/>
          <w:color w:val="000000" w:themeColor="text1"/>
          <w:sz w:val="28"/>
          <w:szCs w:val="28"/>
          <w:bdr w:val="none" w:sz="0" w:space="0" w:color="auto" w:frame="1"/>
        </w:rPr>
        <w:t xml:space="preserve"> </w:t>
      </w:r>
      <w:r w:rsidRPr="000F7E00">
        <w:rPr>
          <w:bCs/>
          <w:color w:val="000000" w:themeColor="text1"/>
          <w:sz w:val="28"/>
          <w:szCs w:val="28"/>
          <w:bdr w:val="none" w:sz="0" w:space="0" w:color="auto" w:frame="1"/>
          <w:lang w:val="vi-VN"/>
        </w:rPr>
        <w:t>N</w:t>
      </w:r>
      <w:r w:rsidRPr="000F7E00">
        <w:rPr>
          <w:b/>
          <w:bCs/>
          <w:color w:val="000000" w:themeColor="text1"/>
          <w:sz w:val="28"/>
          <w:szCs w:val="28"/>
          <w:bdr w:val="none" w:sz="0" w:space="0" w:color="auto" w:frame="1"/>
          <w:lang w:val="vi-VN"/>
        </w:rPr>
        <w:t>hân viên cấp dưỡng.</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w:t>
      </w:r>
      <w:r w:rsidR="000D030B" w:rsidRPr="000F7E00">
        <w:rPr>
          <w:color w:val="000000" w:themeColor="text1"/>
          <w:sz w:val="28"/>
          <w:szCs w:val="28"/>
        </w:rPr>
        <w:t xml:space="preserve"> </w:t>
      </w:r>
      <w:r w:rsidRPr="000F7E00">
        <w:rPr>
          <w:color w:val="000000" w:themeColor="text1"/>
          <w:sz w:val="28"/>
          <w:szCs w:val="28"/>
        </w:rPr>
        <w:t>Nhân</w:t>
      </w:r>
      <w:r w:rsidR="001D4DE6">
        <w:rPr>
          <w:color w:val="000000" w:themeColor="text1"/>
          <w:sz w:val="28"/>
          <w:szCs w:val="28"/>
        </w:rPr>
        <w:t xml:space="preserve"> viên cấp dưỡng hợp đồng nấu ăn </w:t>
      </w:r>
      <w:r w:rsidRPr="000F7E00">
        <w:rPr>
          <w:color w:val="000000" w:themeColor="text1"/>
          <w:sz w:val="28"/>
          <w:szCs w:val="28"/>
        </w:rPr>
        <w:t xml:space="preserve">tại trường phải có đầy đủ các loại hồ sơ theo quy định hiện hành: như Bằng, giấy chứng nhận kiến thức về VSATTP, giấy khám sức khỏe dành cho nhân viên cấp dưỡng </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 2. Nhân viên  cấp dưỡng đầu tóc, quần áo gọn gàng, móng tay phải được cắt ngắn, không đeo trang sức ở tay khi đang thi hành công việc ở bếp ăn, đảm bảo sức khỏe tốt, không mắc các bệnh da liễu và bệnh về đường hô hấp.</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 3. Khi thực hiện công việc phải đeo khẩu trang, rửa tay bằng xà phòng trước khi chế biến.</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4. Nhân viên cấp dưỡng không được tự ý cho người lạ vào bếp khi chưa có sự đồng ý của BGH nhà trường.</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5. Nhân viên cấp dưỡng phải nắm chính xác số lượng trẻ ăn trong ngày để đảm bảo chế độ ăn cho trẻ</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6. Xây dựng thực đơn cho trẻ, gọi thực phẩm mua theo bảng dự kiến, dựa vào số trẻ trong ngày để điều chỉnh bảng thực phẩm cần mua trong ngày và mua các thực phẩm theo hợp đồng đã ký. (Trường hợp không có thực phẩm theo thực đơn dự kiến NVCD phải báo ngay cho Ban chỉ đạo bán trú để có biện pháp phù hợp), có sự đồng ý của BCĐ nhân viên cấp dưỡng mới thực hiện thực đơn mới.</w:t>
      </w:r>
    </w:p>
    <w:p w:rsidR="00EF2B5A"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 xml:space="preserve">7. Nhân viên cấp dưỡng phải thực hiện nghiêm túc việc giao nhận thực phẩm và ở sổ </w:t>
      </w:r>
      <w:r w:rsidR="007E3985" w:rsidRPr="000F7E00">
        <w:rPr>
          <w:color w:val="000000" w:themeColor="text1"/>
          <w:sz w:val="28"/>
          <w:szCs w:val="28"/>
        </w:rPr>
        <w:t>giao nhận ít nhất có 3 chữ ký.</w:t>
      </w:r>
      <w:r w:rsidR="000F7E00" w:rsidRPr="000F7E00">
        <w:rPr>
          <w:color w:val="000000" w:themeColor="text1"/>
          <w:sz w:val="28"/>
          <w:szCs w:val="28"/>
        </w:rPr>
        <w:t xml:space="preserve"> </w:t>
      </w:r>
      <w:r w:rsidR="007E3985" w:rsidRPr="000F7E00">
        <w:rPr>
          <w:color w:val="000000" w:themeColor="text1"/>
          <w:sz w:val="28"/>
          <w:szCs w:val="28"/>
        </w:rPr>
        <w:t xml:space="preserve">(5 </w:t>
      </w:r>
      <w:r w:rsidRPr="000F7E00">
        <w:rPr>
          <w:color w:val="000000" w:themeColor="text1"/>
          <w:sz w:val="28"/>
          <w:szCs w:val="28"/>
        </w:rPr>
        <w:t xml:space="preserve">người: </w:t>
      </w:r>
      <w:r w:rsidR="007E3985" w:rsidRPr="000F7E00">
        <w:rPr>
          <w:color w:val="000000" w:themeColor="text1"/>
          <w:sz w:val="28"/>
          <w:szCs w:val="28"/>
        </w:rPr>
        <w:t>Ban giám hiệu, kế toán</w:t>
      </w:r>
      <w:r w:rsidR="001D4DE6">
        <w:rPr>
          <w:color w:val="000000" w:themeColor="text1"/>
          <w:sz w:val="28"/>
          <w:szCs w:val="28"/>
        </w:rPr>
        <w:t>, y tế</w:t>
      </w:r>
      <w:r w:rsidR="007E3985" w:rsidRPr="000F7E00">
        <w:rPr>
          <w:color w:val="000000" w:themeColor="text1"/>
          <w:sz w:val="28"/>
          <w:szCs w:val="28"/>
        </w:rPr>
        <w:t xml:space="preserve">, </w:t>
      </w:r>
      <w:r w:rsidR="00F550D1">
        <w:rPr>
          <w:color w:val="000000" w:themeColor="text1"/>
          <w:sz w:val="28"/>
          <w:szCs w:val="28"/>
        </w:rPr>
        <w:t xml:space="preserve">Ban TTND, nhân viên CD, </w:t>
      </w:r>
      <w:r w:rsidR="007E3985" w:rsidRPr="000F7E00">
        <w:rPr>
          <w:color w:val="000000" w:themeColor="text1"/>
          <w:sz w:val="28"/>
          <w:szCs w:val="28"/>
        </w:rPr>
        <w:t>người giao</w:t>
      </w:r>
      <w:r w:rsidRPr="000F7E00">
        <w:rPr>
          <w:color w:val="000000" w:themeColor="text1"/>
          <w:sz w:val="28"/>
          <w:szCs w:val="28"/>
        </w:rPr>
        <w:t>)</w:t>
      </w:r>
    </w:p>
    <w:p w:rsidR="00917EAA" w:rsidRPr="000F7E00" w:rsidRDefault="00917EAA" w:rsidP="00917EAA">
      <w:pPr>
        <w:spacing w:before="50" w:after="50" w:line="360" w:lineRule="auto"/>
        <w:ind w:firstLine="720"/>
        <w:jc w:val="both"/>
        <w:rPr>
          <w:color w:val="000000" w:themeColor="text1"/>
          <w:sz w:val="28"/>
          <w:szCs w:val="28"/>
        </w:rPr>
      </w:pPr>
      <w:r w:rsidRPr="000F7E00">
        <w:rPr>
          <w:color w:val="000000" w:themeColor="text1"/>
          <w:sz w:val="28"/>
          <w:szCs w:val="28"/>
        </w:rPr>
        <w:t>8. Nhân viên cấp dưỡng thực hiện sơ chế, chế biến, chia ăn theo quy trình</w:t>
      </w:r>
    </w:p>
    <w:p w:rsidR="00EF2B5A" w:rsidRPr="000F7E00" w:rsidRDefault="00EF2B5A" w:rsidP="00917EAA">
      <w:pPr>
        <w:spacing w:before="50" w:after="50" w:line="360" w:lineRule="auto"/>
        <w:jc w:val="both"/>
        <w:rPr>
          <w:color w:val="000000" w:themeColor="text1"/>
          <w:sz w:val="28"/>
          <w:szCs w:val="28"/>
        </w:rPr>
      </w:pPr>
      <w:r w:rsidRPr="000F7E00">
        <w:rPr>
          <w:color w:val="000000" w:themeColor="text1"/>
          <w:sz w:val="28"/>
          <w:szCs w:val="28"/>
        </w:rPr>
        <w:t>bếp 1 chiều</w:t>
      </w:r>
      <w:r w:rsidR="00FA2F5D">
        <w:rPr>
          <w:color w:val="000000" w:themeColor="text1"/>
          <w:sz w:val="28"/>
          <w:szCs w:val="28"/>
        </w:rPr>
        <w:t>.</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lastRenderedPageBreak/>
        <w:t> 9. Chia ăn cho trẻ theo định lượng quy định.</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10. Nhân viên cấp dưỡng không được cắt xén khẩu phần ăn của trẻ, nấu đúng số lượng trẻ đến lớp và nấu theo thực đơn BGH đã duyệt</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11. Nhân viên cấp dưỡng vệ sinh sạch sẽ trong và ngoài bếp ăn.</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12. Thực hiện nghiêm túc nội quy của nhà bếp.</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13. Có đầy đủ các loại hồ sơ theo quy định.</w:t>
      </w:r>
    </w:p>
    <w:p w:rsidR="00EF2B5A" w:rsidRPr="000F7E00" w:rsidRDefault="00EF2B5A" w:rsidP="00917EAA">
      <w:pPr>
        <w:spacing w:before="50" w:after="50" w:line="360" w:lineRule="auto"/>
        <w:ind w:firstLine="720"/>
        <w:jc w:val="both"/>
        <w:rPr>
          <w:color w:val="000000" w:themeColor="text1"/>
          <w:sz w:val="28"/>
          <w:szCs w:val="28"/>
        </w:rPr>
      </w:pPr>
      <w:r w:rsidRPr="000F7E00">
        <w:rPr>
          <w:b/>
          <w:bCs/>
          <w:color w:val="000000" w:themeColor="text1"/>
          <w:sz w:val="28"/>
          <w:szCs w:val="28"/>
          <w:bdr w:val="none" w:sz="0" w:space="0" w:color="auto" w:frame="1"/>
        </w:rPr>
        <w:t>Điều 10.</w:t>
      </w:r>
      <w:r w:rsidR="000D030B" w:rsidRPr="000F7E00">
        <w:rPr>
          <w:b/>
          <w:bCs/>
          <w:color w:val="000000" w:themeColor="text1"/>
          <w:sz w:val="28"/>
          <w:szCs w:val="28"/>
          <w:bdr w:val="none" w:sz="0" w:space="0" w:color="auto" w:frame="1"/>
        </w:rPr>
        <w:t xml:space="preserve"> </w:t>
      </w:r>
      <w:r w:rsidRPr="000F7E00">
        <w:rPr>
          <w:b/>
          <w:bCs/>
          <w:color w:val="000000" w:themeColor="text1"/>
          <w:sz w:val="28"/>
          <w:szCs w:val="28"/>
          <w:bdr w:val="none" w:sz="0" w:space="0" w:color="auto" w:frame="1"/>
        </w:rPr>
        <w:t>Đối với nhân viên kế toán và y tế.</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w:t>
      </w:r>
      <w:r w:rsidR="000D030B" w:rsidRPr="000F7E00">
        <w:rPr>
          <w:color w:val="000000" w:themeColor="text1"/>
          <w:sz w:val="28"/>
          <w:szCs w:val="28"/>
        </w:rPr>
        <w:t xml:space="preserve"> </w:t>
      </w:r>
      <w:r w:rsidRPr="000F7E00">
        <w:rPr>
          <w:color w:val="000000" w:themeColor="text1"/>
          <w:sz w:val="28"/>
          <w:szCs w:val="28"/>
        </w:rPr>
        <w:t>Kiểm tra việc thực hiện bán trú theo phân công.</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2. Đối với NVYT có trách nhiệm cân, đo, theo dõi và thông báo KQ kiểm tra sức khỏe cho các lớ</w:t>
      </w:r>
      <w:r w:rsidR="001D4DE6">
        <w:rPr>
          <w:color w:val="000000" w:themeColor="text1"/>
          <w:sz w:val="28"/>
          <w:szCs w:val="28"/>
        </w:rPr>
        <w:t xml:space="preserve">p. Trang bị đầy đủ các dụng cụ </w:t>
      </w:r>
      <w:r w:rsidRPr="000F7E00">
        <w:rPr>
          <w:color w:val="000000" w:themeColor="text1"/>
          <w:sz w:val="28"/>
          <w:szCs w:val="28"/>
        </w:rPr>
        <w:t xml:space="preserve">y tế </w:t>
      </w:r>
      <w:r w:rsidR="001D4DE6">
        <w:rPr>
          <w:color w:val="000000" w:themeColor="text1"/>
          <w:sz w:val="28"/>
          <w:szCs w:val="28"/>
        </w:rPr>
        <w:t>c</w:t>
      </w:r>
      <w:r w:rsidRPr="000F7E00">
        <w:rPr>
          <w:color w:val="000000" w:themeColor="text1"/>
          <w:sz w:val="28"/>
          <w:szCs w:val="28"/>
        </w:rPr>
        <w:t>ần thiết.</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3.</w:t>
      </w:r>
      <w:r w:rsidR="000F7E00" w:rsidRPr="000F7E00">
        <w:rPr>
          <w:color w:val="000000" w:themeColor="text1"/>
          <w:sz w:val="28"/>
          <w:szCs w:val="28"/>
        </w:rPr>
        <w:t xml:space="preserve"> </w:t>
      </w:r>
      <w:r w:rsidRPr="000F7E00">
        <w:rPr>
          <w:color w:val="000000" w:themeColor="text1"/>
          <w:sz w:val="28"/>
          <w:szCs w:val="28"/>
        </w:rPr>
        <w:t>Có đầy đủ các loại hồ sơ theo quy định.</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4. Nhân viên kế toán lập hồ sơ theo dõi cụ thể, có chứng từ rõ ràng.</w:t>
      </w:r>
    </w:p>
    <w:p w:rsidR="00EF2B5A" w:rsidRPr="000F7E00" w:rsidRDefault="00EF2B5A" w:rsidP="00917EAA">
      <w:pPr>
        <w:spacing w:before="50" w:after="50" w:line="360" w:lineRule="auto"/>
        <w:ind w:firstLine="720"/>
        <w:jc w:val="both"/>
        <w:rPr>
          <w:color w:val="000000" w:themeColor="text1"/>
          <w:sz w:val="28"/>
          <w:szCs w:val="28"/>
        </w:rPr>
      </w:pPr>
      <w:r w:rsidRPr="000F7E00">
        <w:rPr>
          <w:b/>
          <w:bCs/>
          <w:color w:val="000000" w:themeColor="text1"/>
          <w:sz w:val="28"/>
          <w:szCs w:val="28"/>
          <w:bdr w:val="none" w:sz="0" w:space="0" w:color="auto" w:frame="1"/>
        </w:rPr>
        <w:t>Điều 11.</w:t>
      </w:r>
      <w:r w:rsidR="000D030B" w:rsidRPr="000F7E00">
        <w:rPr>
          <w:b/>
          <w:bCs/>
          <w:color w:val="000000" w:themeColor="text1"/>
          <w:sz w:val="28"/>
          <w:szCs w:val="28"/>
          <w:bdr w:val="none" w:sz="0" w:space="0" w:color="auto" w:frame="1"/>
        </w:rPr>
        <w:t xml:space="preserve"> </w:t>
      </w:r>
      <w:r w:rsidRPr="000F7E00">
        <w:rPr>
          <w:b/>
          <w:bCs/>
          <w:color w:val="000000" w:themeColor="text1"/>
          <w:sz w:val="28"/>
          <w:szCs w:val="28"/>
          <w:bdr w:val="none" w:sz="0" w:space="0" w:color="auto" w:frame="1"/>
        </w:rPr>
        <w:t>Đối với phụ huynh.</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1. Nếu cháu nghỉ đột xuất</w:t>
      </w:r>
      <w:r w:rsidR="00FA2F5D">
        <w:rPr>
          <w:color w:val="000000" w:themeColor="text1"/>
          <w:sz w:val="28"/>
          <w:szCs w:val="28"/>
        </w:rPr>
        <w:t xml:space="preserve"> phải báo trước cho GVCN trước 8</w:t>
      </w:r>
      <w:r w:rsidRPr="000F7E00">
        <w:rPr>
          <w:color w:val="000000" w:themeColor="text1"/>
          <w:sz w:val="28"/>
          <w:szCs w:val="28"/>
        </w:rPr>
        <w:t>h</w:t>
      </w:r>
      <w:r w:rsidR="00FA2F5D">
        <w:rPr>
          <w:color w:val="000000" w:themeColor="text1"/>
          <w:sz w:val="28"/>
          <w:szCs w:val="28"/>
        </w:rPr>
        <w:t>00</w:t>
      </w:r>
      <w:r w:rsidRPr="000F7E00">
        <w:rPr>
          <w:color w:val="000000" w:themeColor="text1"/>
          <w:sz w:val="28"/>
          <w:szCs w:val="28"/>
        </w:rPr>
        <w:t>.</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2. Thực hiện đúng nội quy và các quy định của nhà trường trong công tác bán trú.</w:t>
      </w:r>
    </w:p>
    <w:p w:rsidR="00EF2B5A" w:rsidRPr="000F7E00" w:rsidRDefault="00EF2B5A" w:rsidP="00917EAA">
      <w:pPr>
        <w:spacing w:before="120" w:after="120" w:line="360" w:lineRule="auto"/>
        <w:ind w:firstLine="720"/>
        <w:jc w:val="both"/>
        <w:rPr>
          <w:color w:val="000000" w:themeColor="text1"/>
          <w:sz w:val="28"/>
          <w:szCs w:val="28"/>
        </w:rPr>
      </w:pPr>
      <w:r w:rsidRPr="000F7E00">
        <w:rPr>
          <w:color w:val="000000" w:themeColor="text1"/>
          <w:sz w:val="28"/>
          <w:szCs w:val="28"/>
        </w:rPr>
        <w:t>3. Phối hợp với nhà trường và giáo viên chủ nhiệm trong công tác bán trú.</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4. Khi phụ huynh kiểm tra phải có sự đồng ý của BGH nhà trường.</w:t>
      </w:r>
    </w:p>
    <w:p w:rsidR="00EF2B5A" w:rsidRPr="000F7E00"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5. Khi vào bếp kiểm tra phải đeo găng tay, khẩu trang y tế để đảm bảo ATVSTP cho trẻ và cho nhà trường.</w:t>
      </w:r>
    </w:p>
    <w:p w:rsidR="001D4DE6" w:rsidRDefault="00EF2B5A" w:rsidP="00917EAA">
      <w:pPr>
        <w:spacing w:before="50" w:after="50" w:line="360" w:lineRule="auto"/>
        <w:ind w:firstLine="720"/>
        <w:jc w:val="both"/>
        <w:rPr>
          <w:color w:val="000000" w:themeColor="text1"/>
          <w:sz w:val="28"/>
          <w:szCs w:val="28"/>
        </w:rPr>
      </w:pPr>
      <w:r w:rsidRPr="000F7E00">
        <w:rPr>
          <w:color w:val="000000" w:themeColor="text1"/>
          <w:sz w:val="28"/>
          <w:szCs w:val="28"/>
        </w:rPr>
        <w:t>6. Khi có vướng mắc, đề xuất phụ huynh trao đổi trực tiếp với GVCN, BGH nhà trường để cùng nhau tháo gỡ.</w:t>
      </w:r>
    </w:p>
    <w:p w:rsidR="00917EAA" w:rsidRPr="00917EAA" w:rsidRDefault="00917EAA" w:rsidP="00917EAA">
      <w:pPr>
        <w:spacing w:before="50" w:after="50" w:line="360" w:lineRule="auto"/>
        <w:ind w:firstLine="720"/>
        <w:jc w:val="both"/>
        <w:rPr>
          <w:color w:val="000000" w:themeColor="text1"/>
          <w:sz w:val="28"/>
          <w:szCs w:val="28"/>
        </w:rPr>
      </w:pPr>
    </w:p>
    <w:p w:rsidR="00EF2B5A" w:rsidRPr="000F7E00" w:rsidRDefault="00EF2B5A" w:rsidP="00917EAA">
      <w:pPr>
        <w:spacing w:before="50" w:after="50" w:line="360" w:lineRule="auto"/>
        <w:ind w:firstLine="720"/>
        <w:jc w:val="center"/>
        <w:rPr>
          <w:b/>
          <w:bCs/>
          <w:color w:val="000000" w:themeColor="text1"/>
          <w:sz w:val="28"/>
          <w:szCs w:val="28"/>
          <w:bdr w:val="none" w:sz="0" w:space="0" w:color="auto" w:frame="1"/>
        </w:rPr>
      </w:pPr>
      <w:r w:rsidRPr="000F7E00">
        <w:rPr>
          <w:b/>
          <w:bCs/>
          <w:color w:val="000000" w:themeColor="text1"/>
          <w:sz w:val="28"/>
          <w:szCs w:val="28"/>
          <w:bdr w:val="none" w:sz="0" w:space="0" w:color="auto" w:frame="1"/>
        </w:rPr>
        <w:t>Chương V</w:t>
      </w:r>
    </w:p>
    <w:p w:rsidR="00EF2B5A" w:rsidRPr="000F7E00" w:rsidRDefault="00EF2B5A" w:rsidP="00917EAA">
      <w:pPr>
        <w:spacing w:before="50" w:after="50" w:line="360" w:lineRule="auto"/>
        <w:ind w:firstLine="720"/>
        <w:jc w:val="center"/>
        <w:rPr>
          <w:color w:val="000000" w:themeColor="text1"/>
          <w:sz w:val="28"/>
          <w:szCs w:val="28"/>
        </w:rPr>
      </w:pPr>
      <w:r w:rsidRPr="000F7E00">
        <w:rPr>
          <w:b/>
          <w:bCs/>
          <w:color w:val="000000" w:themeColor="text1"/>
          <w:sz w:val="28"/>
          <w:szCs w:val="28"/>
          <w:bdr w:val="none" w:sz="0" w:space="0" w:color="auto" w:frame="1"/>
        </w:rPr>
        <w:t>HIỆU LỰC THI HÀNH</w:t>
      </w:r>
    </w:p>
    <w:p w:rsidR="00917EAA" w:rsidRPr="000F7E00" w:rsidRDefault="000F7E00" w:rsidP="00917EAA">
      <w:pPr>
        <w:spacing w:before="50" w:after="50" w:line="360" w:lineRule="auto"/>
        <w:ind w:firstLine="720"/>
        <w:jc w:val="both"/>
        <w:rPr>
          <w:color w:val="000000" w:themeColor="text1"/>
          <w:sz w:val="28"/>
          <w:szCs w:val="28"/>
        </w:rPr>
      </w:pPr>
      <w:r w:rsidRPr="000F7E00">
        <w:rPr>
          <w:b/>
          <w:bCs/>
          <w:color w:val="000000" w:themeColor="text1"/>
          <w:sz w:val="28"/>
          <w:szCs w:val="28"/>
          <w:bdr w:val="none" w:sz="0" w:space="0" w:color="auto" w:frame="1"/>
        </w:rPr>
        <w:t xml:space="preserve">Điều </w:t>
      </w:r>
      <w:r w:rsidR="00EF2B5A" w:rsidRPr="000F7E00">
        <w:rPr>
          <w:b/>
          <w:bCs/>
          <w:color w:val="000000" w:themeColor="text1"/>
          <w:sz w:val="28"/>
          <w:szCs w:val="28"/>
          <w:bdr w:val="none" w:sz="0" w:space="0" w:color="auto" w:frame="1"/>
        </w:rPr>
        <w:t>12.  </w:t>
      </w:r>
      <w:r w:rsidR="00EF2B5A" w:rsidRPr="000F7E00">
        <w:rPr>
          <w:color w:val="000000" w:themeColor="text1"/>
          <w:sz w:val="28"/>
          <w:szCs w:val="28"/>
        </w:rPr>
        <w:t>Quy chế này được thông qua toàn thể cán bộ, giáo viên, nhân viên và cha mẹ học sinh vào đầu năm học.</w:t>
      </w:r>
    </w:p>
    <w:p w:rsidR="00EF2B5A" w:rsidRPr="000F7E00" w:rsidRDefault="00EF2B5A" w:rsidP="00917EAA">
      <w:pPr>
        <w:spacing w:before="50" w:after="50" w:line="360" w:lineRule="auto"/>
        <w:ind w:firstLine="720"/>
        <w:jc w:val="both"/>
        <w:rPr>
          <w:color w:val="000000" w:themeColor="text1"/>
          <w:sz w:val="28"/>
          <w:szCs w:val="28"/>
        </w:rPr>
      </w:pPr>
      <w:r w:rsidRPr="000F7E00">
        <w:rPr>
          <w:b/>
          <w:color w:val="000000" w:themeColor="text1"/>
          <w:sz w:val="28"/>
          <w:szCs w:val="28"/>
        </w:rPr>
        <w:lastRenderedPageBreak/>
        <w:t>Điều 13:</w:t>
      </w:r>
      <w:r w:rsidRPr="000F7E00">
        <w:rPr>
          <w:color w:val="000000" w:themeColor="text1"/>
          <w:sz w:val="28"/>
          <w:szCs w:val="28"/>
        </w:rPr>
        <w:t xml:space="preserve"> CBGVNV thực hiện tốt quy chế sẽ được khen thưởng; người vi phạm quy chế sẽ bị xử lý theo quy định của Pháp luật.</w:t>
      </w:r>
    </w:p>
    <w:p w:rsidR="00EF2B5A" w:rsidRPr="000F7E00" w:rsidRDefault="00EF2B5A" w:rsidP="00917EAA">
      <w:pPr>
        <w:spacing w:before="50" w:after="50" w:line="360" w:lineRule="auto"/>
        <w:ind w:firstLine="720"/>
        <w:jc w:val="both"/>
        <w:rPr>
          <w:color w:val="000000" w:themeColor="text1"/>
          <w:sz w:val="28"/>
          <w:szCs w:val="28"/>
        </w:rPr>
      </w:pPr>
      <w:r w:rsidRPr="000F7E00">
        <w:rPr>
          <w:b/>
          <w:color w:val="000000" w:themeColor="text1"/>
          <w:sz w:val="28"/>
          <w:szCs w:val="28"/>
        </w:rPr>
        <w:t>Điều 14:</w:t>
      </w:r>
      <w:r w:rsidR="000F7E00" w:rsidRPr="000F7E00">
        <w:rPr>
          <w:b/>
          <w:color w:val="000000" w:themeColor="text1"/>
          <w:sz w:val="28"/>
          <w:szCs w:val="28"/>
        </w:rPr>
        <w:t xml:space="preserve"> </w:t>
      </w:r>
      <w:r w:rsidRPr="000F7E00">
        <w:rPr>
          <w:color w:val="000000" w:themeColor="text1"/>
          <w:sz w:val="28"/>
          <w:szCs w:val="28"/>
        </w:rPr>
        <w:t>Quy chế này có hiệu lực bắt đầu từ ngày ký./.</w:t>
      </w:r>
    </w:p>
    <w:p w:rsidR="00EF2B5A" w:rsidRPr="000F7E00" w:rsidRDefault="00EF2B5A" w:rsidP="00917EAA">
      <w:pPr>
        <w:spacing w:before="50" w:after="50" w:line="360" w:lineRule="auto"/>
        <w:ind w:firstLine="720"/>
        <w:jc w:val="both"/>
        <w:rPr>
          <w:color w:val="000000" w:themeColor="text1"/>
          <w:sz w:val="28"/>
          <w:szCs w:val="28"/>
        </w:rPr>
      </w:pPr>
    </w:p>
    <w:tbl>
      <w:tblPr>
        <w:tblpPr w:leftFromText="180" w:rightFromText="180" w:vertAnchor="text" w:horzAnchor="margin" w:tblpY="258"/>
        <w:tblW w:w="9180" w:type="dxa"/>
        <w:tblLook w:val="04A0" w:firstRow="1" w:lastRow="0" w:firstColumn="1" w:lastColumn="0" w:noHBand="0" w:noVBand="1"/>
      </w:tblPr>
      <w:tblGrid>
        <w:gridCol w:w="4570"/>
        <w:gridCol w:w="4610"/>
      </w:tblGrid>
      <w:tr w:rsidR="000F7E00" w:rsidRPr="000F7E00" w:rsidTr="00D1076A">
        <w:trPr>
          <w:trHeight w:val="2470"/>
        </w:trPr>
        <w:tc>
          <w:tcPr>
            <w:tcW w:w="4570" w:type="dxa"/>
          </w:tcPr>
          <w:p w:rsidR="00EF2B5A" w:rsidRPr="000F7E00" w:rsidRDefault="00EF2B5A" w:rsidP="00D1076A">
            <w:pPr>
              <w:spacing w:before="50" w:after="50" w:line="340" w:lineRule="exact"/>
              <w:jc w:val="both"/>
              <w:rPr>
                <w:rFonts w:eastAsia="Calibri"/>
                <w:b/>
                <w:i/>
                <w:color w:val="000000" w:themeColor="text1"/>
              </w:rPr>
            </w:pPr>
            <w:r w:rsidRPr="000F7E00">
              <w:rPr>
                <w:rFonts w:eastAsia="Calibri"/>
                <w:b/>
                <w:i/>
                <w:color w:val="000000" w:themeColor="text1"/>
              </w:rPr>
              <w:t>Nơi nhận:</w:t>
            </w:r>
          </w:p>
          <w:p w:rsidR="00EF2B5A" w:rsidRPr="000F7E00" w:rsidRDefault="00EF2B5A" w:rsidP="001D4DE6">
            <w:pPr>
              <w:spacing w:before="50" w:after="50"/>
              <w:jc w:val="both"/>
              <w:rPr>
                <w:rFonts w:eastAsia="Calibri"/>
                <w:color w:val="000000" w:themeColor="text1"/>
              </w:rPr>
            </w:pPr>
            <w:r w:rsidRPr="000F7E00">
              <w:rPr>
                <w:rFonts w:eastAsia="Calibri"/>
                <w:color w:val="000000" w:themeColor="text1"/>
                <w:sz w:val="22"/>
                <w:szCs w:val="22"/>
              </w:rPr>
              <w:t>- Phòng GD&amp;ĐT( để b/c)</w:t>
            </w:r>
          </w:p>
          <w:p w:rsidR="00EF2B5A" w:rsidRPr="000F7E00" w:rsidRDefault="00EF2B5A" w:rsidP="001D4DE6">
            <w:pPr>
              <w:spacing w:before="50" w:after="50"/>
              <w:jc w:val="both"/>
              <w:rPr>
                <w:rFonts w:eastAsia="Calibri"/>
                <w:color w:val="000000" w:themeColor="text1"/>
              </w:rPr>
            </w:pPr>
            <w:r w:rsidRPr="000F7E00">
              <w:rPr>
                <w:rFonts w:eastAsia="Calibri"/>
                <w:color w:val="000000" w:themeColor="text1"/>
                <w:sz w:val="22"/>
                <w:szCs w:val="22"/>
              </w:rPr>
              <w:t>- Các tổ CM, CB,GV,NV (Để t/h);</w:t>
            </w:r>
          </w:p>
          <w:p w:rsidR="00EF2B5A" w:rsidRPr="000F7E00" w:rsidRDefault="00EF2B5A" w:rsidP="001D4DE6">
            <w:pPr>
              <w:jc w:val="both"/>
              <w:rPr>
                <w:color w:val="000000" w:themeColor="text1"/>
              </w:rPr>
            </w:pPr>
            <w:r w:rsidRPr="000F7E00">
              <w:rPr>
                <w:color w:val="000000" w:themeColor="text1"/>
                <w:sz w:val="22"/>
                <w:szCs w:val="22"/>
              </w:rPr>
              <w:t>- Website trường;</w:t>
            </w:r>
          </w:p>
          <w:p w:rsidR="00EF2B5A" w:rsidRPr="000F7E00" w:rsidRDefault="00EF2B5A" w:rsidP="001D4DE6">
            <w:pPr>
              <w:spacing w:before="50" w:after="50"/>
              <w:jc w:val="both"/>
              <w:rPr>
                <w:rFonts w:eastAsia="Calibri"/>
                <w:color w:val="000000" w:themeColor="text1"/>
              </w:rPr>
            </w:pPr>
            <w:r w:rsidRPr="000F7E00">
              <w:rPr>
                <w:color w:val="000000" w:themeColor="text1"/>
                <w:sz w:val="22"/>
                <w:szCs w:val="22"/>
              </w:rPr>
              <w:t>- Lưu: VT. HSBT./.</w:t>
            </w:r>
          </w:p>
          <w:p w:rsidR="00EF2B5A" w:rsidRPr="000F7E00" w:rsidRDefault="00EF2B5A" w:rsidP="00D1076A">
            <w:pPr>
              <w:spacing w:before="50" w:after="50" w:line="340" w:lineRule="exact"/>
              <w:jc w:val="both"/>
              <w:rPr>
                <w:rFonts w:eastAsia="Calibri"/>
                <w:color w:val="000000" w:themeColor="text1"/>
                <w:sz w:val="28"/>
                <w:szCs w:val="28"/>
              </w:rPr>
            </w:pPr>
          </w:p>
        </w:tc>
        <w:tc>
          <w:tcPr>
            <w:tcW w:w="4610" w:type="dxa"/>
          </w:tcPr>
          <w:p w:rsidR="00EF2B5A" w:rsidRPr="000F7E00" w:rsidRDefault="00EF2B5A" w:rsidP="00D1076A">
            <w:pPr>
              <w:spacing w:before="50" w:after="50" w:line="340" w:lineRule="exact"/>
              <w:jc w:val="center"/>
              <w:rPr>
                <w:rFonts w:eastAsia="Calibri"/>
                <w:b/>
                <w:color w:val="000000" w:themeColor="text1"/>
                <w:sz w:val="28"/>
                <w:szCs w:val="28"/>
              </w:rPr>
            </w:pPr>
            <w:r w:rsidRPr="000F7E00">
              <w:rPr>
                <w:rFonts w:eastAsia="Calibri"/>
                <w:b/>
                <w:color w:val="000000" w:themeColor="text1"/>
                <w:sz w:val="28"/>
                <w:szCs w:val="28"/>
              </w:rPr>
              <w:t>HIỆU TRƯỞNG</w:t>
            </w:r>
          </w:p>
          <w:p w:rsidR="00EF2B5A" w:rsidRPr="000F7E00" w:rsidRDefault="00EF2B5A" w:rsidP="00D1076A">
            <w:pPr>
              <w:spacing w:before="50" w:after="50" w:line="340" w:lineRule="exact"/>
              <w:jc w:val="center"/>
              <w:rPr>
                <w:rFonts w:eastAsia="Calibri"/>
                <w:color w:val="000000" w:themeColor="text1"/>
                <w:sz w:val="28"/>
                <w:szCs w:val="28"/>
              </w:rPr>
            </w:pPr>
          </w:p>
          <w:p w:rsidR="00EF2B5A" w:rsidRPr="000F7E00" w:rsidRDefault="00EF2B5A" w:rsidP="00D1076A">
            <w:pPr>
              <w:spacing w:before="50" w:after="50" w:line="340" w:lineRule="exact"/>
              <w:jc w:val="center"/>
              <w:rPr>
                <w:rFonts w:eastAsia="Calibri"/>
                <w:color w:val="000000" w:themeColor="text1"/>
                <w:sz w:val="28"/>
                <w:szCs w:val="28"/>
              </w:rPr>
            </w:pPr>
          </w:p>
          <w:p w:rsidR="00EF2B5A" w:rsidRPr="000F7E00" w:rsidRDefault="00EF2B5A" w:rsidP="00D1076A">
            <w:pPr>
              <w:spacing w:before="50" w:after="50" w:line="340" w:lineRule="exact"/>
              <w:jc w:val="center"/>
              <w:rPr>
                <w:rFonts w:eastAsia="Calibri"/>
                <w:b/>
                <w:color w:val="000000" w:themeColor="text1"/>
                <w:sz w:val="28"/>
                <w:szCs w:val="28"/>
              </w:rPr>
            </w:pPr>
          </w:p>
          <w:p w:rsidR="001C2C9E" w:rsidRDefault="001C2C9E" w:rsidP="00D1076A">
            <w:pPr>
              <w:tabs>
                <w:tab w:val="center" w:pos="2496"/>
              </w:tabs>
              <w:spacing w:before="50" w:after="50" w:line="340" w:lineRule="exact"/>
              <w:jc w:val="center"/>
              <w:rPr>
                <w:rFonts w:eastAsia="Calibri"/>
                <w:b/>
                <w:color w:val="000000" w:themeColor="text1"/>
                <w:sz w:val="28"/>
                <w:szCs w:val="28"/>
              </w:rPr>
            </w:pPr>
          </w:p>
          <w:p w:rsidR="00917EAA" w:rsidRPr="000F7E00" w:rsidRDefault="00917EAA" w:rsidP="00917EAA">
            <w:pPr>
              <w:jc w:val="center"/>
              <w:rPr>
                <w:b/>
                <w:color w:val="000000" w:themeColor="text1"/>
                <w:sz w:val="28"/>
                <w:szCs w:val="28"/>
              </w:rPr>
            </w:pPr>
            <w:r>
              <w:rPr>
                <w:b/>
                <w:color w:val="000000" w:themeColor="text1"/>
                <w:sz w:val="28"/>
                <w:szCs w:val="28"/>
              </w:rPr>
              <w:t>Trần Thị Thùy Dương</w:t>
            </w:r>
          </w:p>
          <w:p w:rsidR="00917EAA" w:rsidRPr="000F7E00" w:rsidRDefault="00917EAA" w:rsidP="00D1076A">
            <w:pPr>
              <w:tabs>
                <w:tab w:val="center" w:pos="2496"/>
              </w:tabs>
              <w:spacing w:before="50" w:after="50" w:line="340" w:lineRule="exact"/>
              <w:jc w:val="center"/>
              <w:rPr>
                <w:rFonts w:eastAsia="Calibri"/>
                <w:b/>
                <w:color w:val="000000" w:themeColor="text1"/>
                <w:sz w:val="28"/>
                <w:szCs w:val="28"/>
              </w:rPr>
            </w:pPr>
            <w:bookmarkStart w:id="0" w:name="_GoBack"/>
            <w:bookmarkEnd w:id="0"/>
          </w:p>
          <w:p w:rsidR="00EF2B5A" w:rsidRPr="000F7E00" w:rsidRDefault="001C2C9E" w:rsidP="00917EAA">
            <w:pPr>
              <w:ind w:firstLine="720"/>
              <w:rPr>
                <w:rFonts w:eastAsia="Calibri"/>
                <w:b/>
                <w:color w:val="000000" w:themeColor="text1"/>
                <w:sz w:val="28"/>
                <w:szCs w:val="28"/>
              </w:rPr>
            </w:pPr>
            <w:r w:rsidRPr="000F7E00">
              <w:rPr>
                <w:rFonts w:eastAsia="Calibri"/>
                <w:color w:val="000000" w:themeColor="text1"/>
                <w:sz w:val="28"/>
                <w:szCs w:val="28"/>
              </w:rPr>
              <w:t xml:space="preserve">       </w:t>
            </w:r>
          </w:p>
        </w:tc>
      </w:tr>
    </w:tbl>
    <w:p w:rsidR="00C739A8" w:rsidRPr="000F7E00" w:rsidRDefault="00EF2B5A">
      <w:pPr>
        <w:rPr>
          <w:color w:val="000000" w:themeColor="text1"/>
        </w:rPr>
      </w:pPr>
      <w:r w:rsidRPr="000F7E00">
        <w:rPr>
          <w:color w:val="000000" w:themeColor="text1"/>
          <w:sz w:val="28"/>
          <w:szCs w:val="28"/>
        </w:rPr>
        <w:t>                                           </w:t>
      </w: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C739A8" w:rsidRPr="000F7E00" w:rsidRDefault="00C739A8" w:rsidP="00C739A8">
      <w:pPr>
        <w:rPr>
          <w:color w:val="000000" w:themeColor="text1"/>
        </w:rPr>
      </w:pPr>
    </w:p>
    <w:p w:rsidR="00856F42" w:rsidRPr="000F7E00" w:rsidRDefault="00C739A8" w:rsidP="00C739A8">
      <w:pPr>
        <w:tabs>
          <w:tab w:val="left" w:pos="3060"/>
        </w:tabs>
        <w:rPr>
          <w:color w:val="000000" w:themeColor="text1"/>
        </w:rPr>
      </w:pPr>
      <w:r w:rsidRPr="000F7E00">
        <w:rPr>
          <w:color w:val="000000" w:themeColor="text1"/>
        </w:rPr>
        <w:tab/>
      </w: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p w:rsidR="00C739A8" w:rsidRPr="000F7E00" w:rsidRDefault="00C739A8" w:rsidP="00C739A8">
      <w:pPr>
        <w:tabs>
          <w:tab w:val="left" w:pos="3060"/>
        </w:tabs>
        <w:rPr>
          <w:color w:val="000000" w:themeColor="text1"/>
        </w:rPr>
      </w:pPr>
    </w:p>
    <w:sectPr w:rsidR="00C739A8" w:rsidRPr="000F7E00" w:rsidSect="008B4648">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FB"/>
    <w:rsid w:val="000D030B"/>
    <w:rsid w:val="000F7E00"/>
    <w:rsid w:val="0013576E"/>
    <w:rsid w:val="001605FB"/>
    <w:rsid w:val="001A76C2"/>
    <w:rsid w:val="001C2C9E"/>
    <w:rsid w:val="001D4DE6"/>
    <w:rsid w:val="002D4378"/>
    <w:rsid w:val="003C5F5E"/>
    <w:rsid w:val="005372B8"/>
    <w:rsid w:val="00577516"/>
    <w:rsid w:val="007170C8"/>
    <w:rsid w:val="007E3985"/>
    <w:rsid w:val="00856F42"/>
    <w:rsid w:val="008B4648"/>
    <w:rsid w:val="00917EAA"/>
    <w:rsid w:val="00961169"/>
    <w:rsid w:val="009A6E63"/>
    <w:rsid w:val="00B301EB"/>
    <w:rsid w:val="00B558ED"/>
    <w:rsid w:val="00C541DB"/>
    <w:rsid w:val="00C739A8"/>
    <w:rsid w:val="00D30B53"/>
    <w:rsid w:val="00EF2B5A"/>
    <w:rsid w:val="00F550D1"/>
    <w:rsid w:val="00FA2F5D"/>
    <w:rsid w:val="00FD3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qFormat/>
    <w:rsid w:val="00EF2B5A"/>
    <w:pPr>
      <w:spacing w:before="100" w:beforeAutospacing="1" w:after="100" w:afterAutospacing="1"/>
    </w:pPr>
  </w:style>
  <w:style w:type="paragraph" w:styleId="Title">
    <w:name w:val="Title"/>
    <w:basedOn w:val="Normal"/>
    <w:link w:val="TitleChar"/>
    <w:qFormat/>
    <w:rsid w:val="00EF2B5A"/>
    <w:pPr>
      <w:jc w:val="center"/>
    </w:pPr>
    <w:rPr>
      <w:sz w:val="28"/>
    </w:rPr>
  </w:style>
  <w:style w:type="character" w:customStyle="1" w:styleId="TitleChar">
    <w:name w:val="Title Char"/>
    <w:basedOn w:val="DefaultParagraphFont"/>
    <w:link w:val="Title"/>
    <w:rsid w:val="00EF2B5A"/>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EF2B5A"/>
    <w:rPr>
      <w:rFonts w:ascii="Times New Roman" w:eastAsia="Times New Roman" w:hAnsi="Times New Roman" w:cs="Times New Roman"/>
      <w:sz w:val="24"/>
      <w:szCs w:val="24"/>
    </w:rPr>
  </w:style>
  <w:style w:type="character" w:styleId="Strong">
    <w:name w:val="Strong"/>
    <w:qFormat/>
    <w:rsid w:val="00C739A8"/>
    <w:rPr>
      <w:b/>
      <w:bCs/>
    </w:rPr>
  </w:style>
  <w:style w:type="paragraph" w:styleId="ListParagraph">
    <w:name w:val="List Paragraph"/>
    <w:basedOn w:val="Normal"/>
    <w:uiPriority w:val="34"/>
    <w:qFormat/>
    <w:rsid w:val="000D0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qFormat/>
    <w:rsid w:val="00EF2B5A"/>
    <w:pPr>
      <w:spacing w:before="100" w:beforeAutospacing="1" w:after="100" w:afterAutospacing="1"/>
    </w:pPr>
  </w:style>
  <w:style w:type="paragraph" w:styleId="Title">
    <w:name w:val="Title"/>
    <w:basedOn w:val="Normal"/>
    <w:link w:val="TitleChar"/>
    <w:qFormat/>
    <w:rsid w:val="00EF2B5A"/>
    <w:pPr>
      <w:jc w:val="center"/>
    </w:pPr>
    <w:rPr>
      <w:sz w:val="28"/>
    </w:rPr>
  </w:style>
  <w:style w:type="character" w:customStyle="1" w:styleId="TitleChar">
    <w:name w:val="Title Char"/>
    <w:basedOn w:val="DefaultParagraphFont"/>
    <w:link w:val="Title"/>
    <w:rsid w:val="00EF2B5A"/>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EF2B5A"/>
    <w:rPr>
      <w:rFonts w:ascii="Times New Roman" w:eastAsia="Times New Roman" w:hAnsi="Times New Roman" w:cs="Times New Roman"/>
      <w:sz w:val="24"/>
      <w:szCs w:val="24"/>
    </w:rPr>
  </w:style>
  <w:style w:type="character" w:styleId="Strong">
    <w:name w:val="Strong"/>
    <w:qFormat/>
    <w:rsid w:val="00C739A8"/>
    <w:rPr>
      <w:b/>
      <w:bCs/>
    </w:rPr>
  </w:style>
  <w:style w:type="paragraph" w:styleId="ListParagraph">
    <w:name w:val="List Paragraph"/>
    <w:basedOn w:val="Normal"/>
    <w:uiPriority w:val="34"/>
    <w:qFormat/>
    <w:rsid w:val="000D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15</cp:revision>
  <dcterms:created xsi:type="dcterms:W3CDTF">2023-09-18T07:03:00Z</dcterms:created>
  <dcterms:modified xsi:type="dcterms:W3CDTF">2023-09-18T07:17:00Z</dcterms:modified>
</cp:coreProperties>
</file>